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3835D010" w:rsidR="0056784A" w:rsidRPr="00E45C06" w:rsidRDefault="0056784A" w:rsidP="0056784A">
      <w:pPr>
        <w:spacing w:after="0" w:line="240" w:lineRule="auto"/>
        <w:jc w:val="right"/>
        <w:rPr>
          <w:rFonts w:ascii="Arial Narrow" w:hAnsi="Arial Narrow" w:cs="Courier New"/>
          <w:color w:val="000000" w:themeColor="text1"/>
          <w:sz w:val="20"/>
          <w:szCs w:val="20"/>
        </w:rPr>
      </w:pPr>
      <w:r w:rsidRPr="00E45C06">
        <w:rPr>
          <w:rFonts w:ascii="Arial Narrow" w:hAnsi="Arial Narrow" w:cs="Courier New"/>
          <w:color w:val="000000" w:themeColor="text1"/>
          <w:sz w:val="20"/>
          <w:szCs w:val="20"/>
        </w:rPr>
        <w:t>(</w:t>
      </w:r>
      <w:r w:rsidR="00C11D2B">
        <w:rPr>
          <w:rFonts w:ascii="Arial Narrow" w:hAnsi="Arial Narrow" w:cs="Courier New"/>
          <w:color w:val="000000" w:themeColor="text1"/>
          <w:sz w:val="20"/>
          <w:szCs w:val="20"/>
        </w:rPr>
        <w:t>September</w:t>
      </w:r>
      <w:r w:rsidR="00C11D2B" w:rsidRPr="00E45C06">
        <w:rPr>
          <w:rFonts w:ascii="Arial Narrow" w:hAnsi="Arial Narrow" w:cs="Courier New"/>
          <w:color w:val="000000" w:themeColor="text1"/>
          <w:sz w:val="20"/>
          <w:szCs w:val="20"/>
        </w:rPr>
        <w:t xml:space="preserve"> </w:t>
      </w:r>
      <w:r w:rsidR="00B41746">
        <w:rPr>
          <w:rFonts w:ascii="Arial Narrow" w:hAnsi="Arial Narrow" w:cs="Courier New"/>
          <w:color w:val="000000" w:themeColor="text1"/>
          <w:sz w:val="20"/>
          <w:szCs w:val="20"/>
        </w:rPr>
        <w:t>2021</w:t>
      </w:r>
      <w:r w:rsidRPr="00E45C06">
        <w:rPr>
          <w:rFonts w:ascii="Arial Narrow" w:hAnsi="Arial Narrow" w:cs="Courier New"/>
          <w:color w:val="000000" w:themeColor="text1"/>
          <w:sz w:val="20"/>
          <w:szCs w:val="20"/>
        </w:rPr>
        <w:t>)</w:t>
      </w:r>
    </w:p>
    <w:p w14:paraId="18EDAD75" w14:textId="77777777" w:rsidR="0056784A" w:rsidRPr="00E45C06" w:rsidRDefault="0056784A" w:rsidP="0056784A">
      <w:pPr>
        <w:spacing w:after="0" w:line="240" w:lineRule="auto"/>
        <w:jc w:val="right"/>
        <w:rPr>
          <w:rFonts w:ascii="Arial Narrow" w:hAnsi="Arial Narrow" w:cs="Courier New"/>
          <w:color w:val="000000" w:themeColor="text1"/>
          <w:sz w:val="20"/>
          <w:szCs w:val="20"/>
        </w:rPr>
      </w:pPr>
    </w:p>
    <w:p w14:paraId="71241AE5" w14:textId="201C75D9" w:rsidR="0056784A" w:rsidRPr="00E45C06" w:rsidRDefault="0056784A" w:rsidP="0056784A">
      <w:pPr>
        <w:spacing w:after="0" w:line="240" w:lineRule="auto"/>
        <w:jc w:val="center"/>
        <w:rPr>
          <w:rFonts w:ascii="Arial Narrow" w:hAnsi="Arial Narrow" w:cs="Courier New"/>
          <w:color w:val="000000" w:themeColor="text1"/>
          <w:sz w:val="20"/>
          <w:szCs w:val="20"/>
        </w:rPr>
      </w:pPr>
      <w:r w:rsidRPr="00E45C06">
        <w:rPr>
          <w:rFonts w:ascii="Arial Narrow" w:hAnsi="Arial Narrow" w:cs="Courier New"/>
          <w:color w:val="000000" w:themeColor="text1"/>
          <w:sz w:val="20"/>
          <w:szCs w:val="20"/>
        </w:rPr>
        <w:t xml:space="preserve">PERFORMANCE </w:t>
      </w:r>
      <w:r w:rsidR="00B41746">
        <w:rPr>
          <w:rFonts w:ascii="Arial Narrow" w:hAnsi="Arial Narrow" w:cs="Courier New"/>
          <w:color w:val="000000" w:themeColor="text1"/>
          <w:sz w:val="20"/>
          <w:szCs w:val="20"/>
        </w:rPr>
        <w:t>CRITERIA</w:t>
      </w:r>
    </w:p>
    <w:p w14:paraId="1128C8A4" w14:textId="77777777" w:rsidR="0056784A" w:rsidRPr="00E45C06" w:rsidRDefault="0056784A" w:rsidP="0056784A">
      <w:pPr>
        <w:spacing w:after="0" w:line="240" w:lineRule="auto"/>
        <w:jc w:val="center"/>
        <w:rPr>
          <w:rFonts w:ascii="Arial Narrow" w:hAnsi="Arial Narrow" w:cs="Courier New"/>
          <w:color w:val="000000" w:themeColor="text1"/>
          <w:sz w:val="20"/>
          <w:szCs w:val="20"/>
        </w:rPr>
      </w:pPr>
      <w:r w:rsidRPr="00E45C06">
        <w:rPr>
          <w:rFonts w:ascii="Arial Narrow" w:hAnsi="Arial Narrow" w:cs="Courier New"/>
          <w:color w:val="000000" w:themeColor="text1"/>
          <w:sz w:val="20"/>
          <w:szCs w:val="20"/>
        </w:rPr>
        <w:t xml:space="preserve">FOR </w:t>
      </w:r>
    </w:p>
    <w:p w14:paraId="4FB65C64" w14:textId="77777777" w:rsidR="0056784A" w:rsidRPr="00E45C06" w:rsidRDefault="0056784A" w:rsidP="0056784A">
      <w:pPr>
        <w:spacing w:after="0" w:line="240" w:lineRule="auto"/>
        <w:rPr>
          <w:rFonts w:ascii="Arial Narrow" w:hAnsi="Arial Narrow" w:cs="Courier New"/>
          <w:color w:val="000000" w:themeColor="text1"/>
          <w:sz w:val="20"/>
          <w:szCs w:val="20"/>
        </w:rPr>
      </w:pPr>
    </w:p>
    <w:p w14:paraId="22034CA9" w14:textId="7D58168B" w:rsidR="0056784A" w:rsidRPr="00E45C06" w:rsidRDefault="0056784A" w:rsidP="0056784A">
      <w:pPr>
        <w:spacing w:after="0" w:line="240" w:lineRule="auto"/>
        <w:jc w:val="center"/>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 xml:space="preserve">SECTION </w:t>
      </w:r>
      <w:r w:rsidR="008672B2" w:rsidRPr="00E45C06">
        <w:rPr>
          <w:rFonts w:ascii="Arial Narrow" w:hAnsi="Arial Narrow" w:cs="Courier New"/>
          <w:b/>
          <w:color w:val="000000" w:themeColor="text1"/>
          <w:sz w:val="20"/>
          <w:szCs w:val="20"/>
        </w:rPr>
        <w:t>11 7</w:t>
      </w:r>
      <w:r w:rsidR="00A7797F" w:rsidRPr="00E45C06">
        <w:rPr>
          <w:rFonts w:ascii="Arial Narrow" w:hAnsi="Arial Narrow" w:cs="Courier New"/>
          <w:b/>
          <w:color w:val="000000" w:themeColor="text1"/>
          <w:sz w:val="20"/>
          <w:szCs w:val="20"/>
        </w:rPr>
        <w:t>2</w:t>
      </w:r>
      <w:r w:rsidR="008672B2" w:rsidRPr="00E45C06">
        <w:rPr>
          <w:rFonts w:ascii="Arial Narrow" w:hAnsi="Arial Narrow" w:cs="Courier New"/>
          <w:b/>
          <w:color w:val="000000" w:themeColor="text1"/>
          <w:sz w:val="20"/>
          <w:szCs w:val="20"/>
        </w:rPr>
        <w:t xml:space="preserve"> </w:t>
      </w:r>
      <w:r w:rsidR="00EF4F8F" w:rsidRPr="00E45C06">
        <w:rPr>
          <w:rFonts w:ascii="Arial Narrow" w:hAnsi="Arial Narrow" w:cs="Courier New"/>
          <w:b/>
          <w:color w:val="000000" w:themeColor="text1"/>
          <w:sz w:val="20"/>
          <w:szCs w:val="20"/>
        </w:rPr>
        <w:t>13</w:t>
      </w:r>
    </w:p>
    <w:p w14:paraId="73A0AB2F" w14:textId="77777777" w:rsidR="0056784A" w:rsidRPr="00E45C06" w:rsidRDefault="0056784A" w:rsidP="0056784A">
      <w:pPr>
        <w:spacing w:after="0" w:line="240" w:lineRule="auto"/>
        <w:jc w:val="center"/>
        <w:rPr>
          <w:rFonts w:ascii="Arial Narrow" w:hAnsi="Arial Narrow" w:cs="Courier New"/>
          <w:b/>
          <w:color w:val="000000" w:themeColor="text1"/>
          <w:sz w:val="20"/>
          <w:szCs w:val="20"/>
        </w:rPr>
      </w:pPr>
    </w:p>
    <w:p w14:paraId="75D42853" w14:textId="19A064A6" w:rsidR="0056784A" w:rsidRPr="00E45C06" w:rsidRDefault="00A7797F" w:rsidP="0056784A">
      <w:pPr>
        <w:spacing w:after="0" w:line="240" w:lineRule="auto"/>
        <w:jc w:val="center"/>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 xml:space="preserve">EXAMINATION </w:t>
      </w:r>
      <w:r w:rsidR="008672B2" w:rsidRPr="00E45C06">
        <w:rPr>
          <w:rFonts w:ascii="Arial Narrow" w:hAnsi="Arial Narrow" w:cs="Courier New"/>
          <w:b/>
          <w:color w:val="000000" w:themeColor="text1"/>
          <w:sz w:val="20"/>
          <w:szCs w:val="20"/>
        </w:rPr>
        <w:t>EQUIPMENT</w:t>
      </w:r>
    </w:p>
    <w:p w14:paraId="37754869" w14:textId="46375357" w:rsidR="00F53D00" w:rsidRPr="00E45C06" w:rsidRDefault="008E124B" w:rsidP="00B41746">
      <w:pPr>
        <w:spacing w:after="0" w:line="240" w:lineRule="auto"/>
        <w:jc w:val="center"/>
        <w:rPr>
          <w:rFonts w:ascii="Arial Narrow" w:hAnsi="Arial Narrow" w:cs="Courier New"/>
          <w:color w:val="000000" w:themeColor="text1"/>
          <w:sz w:val="20"/>
          <w:szCs w:val="20"/>
        </w:rPr>
      </w:pPr>
      <w:r w:rsidRPr="00E45C06">
        <w:rPr>
          <w:rFonts w:ascii="Arial Narrow" w:hAnsi="Arial Narrow" w:cs="Courier New"/>
          <w:color w:val="000000" w:themeColor="text1"/>
          <w:sz w:val="20"/>
          <w:szCs w:val="20"/>
        </w:rPr>
        <w:t>0</w:t>
      </w:r>
      <w:r w:rsidR="00C11D2B">
        <w:rPr>
          <w:rFonts w:ascii="Arial Narrow" w:hAnsi="Arial Narrow" w:cs="Courier New"/>
          <w:color w:val="000000" w:themeColor="text1"/>
          <w:sz w:val="20"/>
          <w:szCs w:val="20"/>
        </w:rPr>
        <w:t>9</w:t>
      </w:r>
      <w:r w:rsidR="000663E2" w:rsidRPr="00E45C06">
        <w:rPr>
          <w:rFonts w:ascii="Arial Narrow" w:hAnsi="Arial Narrow" w:cs="Courier New"/>
          <w:color w:val="000000" w:themeColor="text1"/>
          <w:sz w:val="20"/>
          <w:szCs w:val="20"/>
        </w:rPr>
        <w:t>/</w:t>
      </w:r>
      <w:r w:rsidR="00B41746">
        <w:rPr>
          <w:rFonts w:ascii="Arial Narrow" w:hAnsi="Arial Narrow" w:cs="Courier New"/>
          <w:color w:val="000000" w:themeColor="text1"/>
          <w:sz w:val="20"/>
          <w:szCs w:val="20"/>
        </w:rPr>
        <w:t>21</w:t>
      </w:r>
    </w:p>
    <w:p w14:paraId="7B4916D2"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TABLE OF CONTENTS</w:t>
      </w:r>
    </w:p>
    <w:p w14:paraId="3DFD7C90" w14:textId="77777777" w:rsidR="00CC4A15" w:rsidRPr="00E45C06" w:rsidRDefault="00CC4A15" w:rsidP="00CC4A15">
      <w:pPr>
        <w:spacing w:after="0" w:line="240" w:lineRule="auto"/>
        <w:rPr>
          <w:rFonts w:ascii="Arial Narrow" w:hAnsi="Arial Narrow" w:cs="Times New Roman"/>
          <w:b/>
          <w:color w:val="000000" w:themeColor="text1"/>
          <w:sz w:val="20"/>
          <w:szCs w:val="20"/>
        </w:rPr>
      </w:pPr>
    </w:p>
    <w:p w14:paraId="40A07282"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GENERAL</w:t>
      </w:r>
    </w:p>
    <w:p w14:paraId="6655C907"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1.1 REFERENCE</w:t>
      </w:r>
    </w:p>
    <w:p w14:paraId="040E0FA7" w14:textId="77777777" w:rsidR="00CC4A15" w:rsidRPr="00E45C06" w:rsidRDefault="00CC4A15" w:rsidP="00CC4A15">
      <w:pPr>
        <w:spacing w:after="0" w:line="240" w:lineRule="auto"/>
        <w:rPr>
          <w:rFonts w:ascii="Arial Narrow" w:hAnsi="Arial Narrow" w:cs="Times New Roman"/>
          <w:b/>
          <w:color w:val="000000" w:themeColor="text1"/>
          <w:sz w:val="20"/>
          <w:szCs w:val="20"/>
        </w:rPr>
      </w:pPr>
    </w:p>
    <w:p w14:paraId="2A7B21AE"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2.1 DESCRIPTION &amp; MATERIALS</w:t>
      </w:r>
    </w:p>
    <w:p w14:paraId="50C7E9E6" w14:textId="77777777" w:rsidR="00CC4A15" w:rsidRPr="00E45C06" w:rsidRDefault="00CC4A15" w:rsidP="00CC4A15">
      <w:pPr>
        <w:spacing w:after="0" w:line="240" w:lineRule="auto"/>
        <w:rPr>
          <w:rFonts w:ascii="Arial Narrow" w:hAnsi="Arial Narrow" w:cs="Times New Roman"/>
          <w:b/>
          <w:color w:val="000000" w:themeColor="text1"/>
          <w:sz w:val="20"/>
          <w:szCs w:val="20"/>
        </w:rPr>
      </w:pPr>
    </w:p>
    <w:p w14:paraId="206506A8"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 xml:space="preserve">3.1 SUBMITTALS </w:t>
      </w:r>
    </w:p>
    <w:p w14:paraId="5EBD164C" w14:textId="77777777" w:rsidR="00CC4A15" w:rsidRPr="00E45C06" w:rsidRDefault="00CC4A15" w:rsidP="00CC4A15">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3.2 QUALITY ASSURANCE</w:t>
      </w:r>
    </w:p>
    <w:p w14:paraId="170D5574" w14:textId="77777777" w:rsidR="00CC4A15" w:rsidRPr="00E45C06" w:rsidRDefault="00CC4A15" w:rsidP="00CC4A15">
      <w:pPr>
        <w:pStyle w:val="BodyText"/>
        <w:ind w:left="0"/>
        <w:rPr>
          <w:rFonts w:ascii="Arial Narrow" w:hAnsi="Arial Narrow" w:cs="Times New Roman"/>
          <w:b/>
          <w:color w:val="000000" w:themeColor="text1"/>
        </w:rPr>
      </w:pPr>
      <w:r w:rsidRPr="00E45C06">
        <w:rPr>
          <w:rFonts w:ascii="Arial Narrow" w:hAnsi="Arial Narrow" w:cs="Times New Roman"/>
          <w:b/>
          <w:color w:val="000000" w:themeColor="text1"/>
        </w:rPr>
        <w:t>3.3 STANDARDS DEVIATIONS</w:t>
      </w:r>
    </w:p>
    <w:p w14:paraId="7593EF92" w14:textId="77777777" w:rsidR="00CC4A15" w:rsidRPr="00E45C06" w:rsidRDefault="00CC4A15" w:rsidP="00CC4A15">
      <w:pPr>
        <w:pStyle w:val="BodyText"/>
        <w:ind w:left="0"/>
        <w:rPr>
          <w:rFonts w:ascii="Arial Narrow" w:hAnsi="Arial Narrow" w:cs="Times New Roman"/>
          <w:b/>
          <w:color w:val="000000" w:themeColor="text1"/>
        </w:rPr>
      </w:pPr>
      <w:r w:rsidRPr="00E45C06">
        <w:rPr>
          <w:rFonts w:ascii="Arial Narrow" w:hAnsi="Arial Narrow" w:cs="Times New Roman"/>
          <w:b/>
          <w:color w:val="000000" w:themeColor="text1"/>
        </w:rPr>
        <w:t>3.4 DELIVERY, STORAGE AND PROTECTION</w:t>
      </w:r>
    </w:p>
    <w:p w14:paraId="475AA93A" w14:textId="06F6FA57" w:rsidR="00CC4A15" w:rsidRPr="00E45C06" w:rsidRDefault="00CC4A15" w:rsidP="00CC4A15">
      <w:pPr>
        <w:pStyle w:val="BodyText"/>
        <w:ind w:left="0"/>
        <w:rPr>
          <w:rFonts w:ascii="Arial Narrow" w:hAnsi="Arial Narrow" w:cs="Times New Roman"/>
          <w:b/>
          <w:color w:val="000000" w:themeColor="text1"/>
        </w:rPr>
      </w:pPr>
      <w:r w:rsidRPr="00E45C06">
        <w:rPr>
          <w:rFonts w:ascii="Arial Narrow" w:hAnsi="Arial Narrow" w:cs="Times New Roman"/>
          <w:b/>
          <w:color w:val="000000" w:themeColor="text1"/>
        </w:rPr>
        <w:t xml:space="preserve">3.5 </w:t>
      </w:r>
      <w:r w:rsidR="00B41746">
        <w:rPr>
          <w:rFonts w:ascii="Arial Narrow" w:hAnsi="Arial Narrow" w:cs="Times New Roman"/>
          <w:b/>
          <w:color w:val="000000" w:themeColor="text1"/>
        </w:rPr>
        <w:t>INSTALLATION,</w:t>
      </w:r>
      <w:r w:rsidRPr="00E45C06">
        <w:rPr>
          <w:rFonts w:ascii="Arial Narrow" w:hAnsi="Arial Narrow" w:cs="Times New Roman"/>
          <w:b/>
          <w:color w:val="000000" w:themeColor="text1"/>
        </w:rPr>
        <w:t xml:space="preserve"> VERIFCATION AND ACCEPTANCE TESTING</w:t>
      </w:r>
    </w:p>
    <w:p w14:paraId="7C1AF334" w14:textId="77777777" w:rsidR="00CC4A15" w:rsidRPr="00E45C06" w:rsidRDefault="00CC4A15" w:rsidP="00CC4A15">
      <w:pPr>
        <w:pStyle w:val="BodyText"/>
        <w:ind w:left="0"/>
        <w:rPr>
          <w:rFonts w:ascii="Arial Narrow" w:hAnsi="Arial Narrow" w:cs="Times New Roman"/>
          <w:b/>
          <w:color w:val="000000" w:themeColor="text1"/>
        </w:rPr>
      </w:pPr>
      <w:r w:rsidRPr="00E45C06">
        <w:rPr>
          <w:rFonts w:ascii="Arial Narrow" w:hAnsi="Arial Narrow" w:cs="Times New Roman"/>
          <w:b/>
          <w:color w:val="000000" w:themeColor="text1"/>
        </w:rPr>
        <w:t>3.6 WARRANTY</w:t>
      </w:r>
    </w:p>
    <w:p w14:paraId="26392410" w14:textId="274A2B65" w:rsidR="00F53D00" w:rsidRPr="00E45C06" w:rsidRDefault="00CC4A15" w:rsidP="00F53D00">
      <w:pPr>
        <w:pStyle w:val="BodyText"/>
        <w:ind w:left="0"/>
        <w:rPr>
          <w:rFonts w:ascii="Arial Narrow" w:hAnsi="Arial Narrow" w:cs="Times New Roman"/>
          <w:b/>
          <w:color w:val="000000" w:themeColor="text1"/>
        </w:rPr>
      </w:pPr>
      <w:r w:rsidRPr="00E45C06">
        <w:rPr>
          <w:rFonts w:ascii="Arial Narrow" w:hAnsi="Arial Narrow" w:cs="Times New Roman"/>
          <w:b/>
          <w:color w:val="000000" w:themeColor="text1"/>
        </w:rPr>
        <w:t>3.7 OPERATIONS AND MAINTENANCE (O &amp; M</w:t>
      </w:r>
      <w:r w:rsidR="00F53D00" w:rsidRPr="00E45C06">
        <w:rPr>
          <w:rFonts w:ascii="Arial Narrow" w:hAnsi="Arial Narrow" w:cs="Times New Roman"/>
          <w:b/>
          <w:color w:val="000000" w:themeColor="text1"/>
        </w:rPr>
        <w:t>)</w:t>
      </w:r>
    </w:p>
    <w:p w14:paraId="395B06F6" w14:textId="77777777" w:rsidR="00BB38AA" w:rsidRPr="00E45C06" w:rsidRDefault="00BB38AA" w:rsidP="00594742">
      <w:pPr>
        <w:spacing w:after="0" w:line="240" w:lineRule="auto"/>
        <w:rPr>
          <w:rFonts w:ascii="Arial Narrow" w:hAnsi="Arial Narrow" w:cs="Times New Roman"/>
          <w:b/>
          <w:color w:val="000000" w:themeColor="text1"/>
          <w:sz w:val="20"/>
          <w:szCs w:val="20"/>
        </w:rPr>
      </w:pPr>
    </w:p>
    <w:p w14:paraId="41839EF4" w14:textId="77777777" w:rsidR="00594742" w:rsidRPr="00E45C06" w:rsidRDefault="00594742" w:rsidP="00594742">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GENERAL</w:t>
      </w:r>
    </w:p>
    <w:p w14:paraId="29D7A499" w14:textId="64863699" w:rsidR="00632258" w:rsidRPr="00E45C06" w:rsidRDefault="00594742" w:rsidP="00594742">
      <w:pPr>
        <w:tabs>
          <w:tab w:val="left" w:pos="2839"/>
          <w:tab w:val="left" w:pos="5119"/>
          <w:tab w:val="left" w:pos="5719"/>
        </w:tabs>
        <w:spacing w:line="232" w:lineRule="auto"/>
        <w:ind w:right="478"/>
        <w:rPr>
          <w:color w:val="000000" w:themeColor="text1"/>
          <w:szCs w:val="20"/>
        </w:rPr>
      </w:pPr>
      <w:r w:rsidRPr="00E45C06">
        <w:rPr>
          <w:rFonts w:ascii="Arial Narrow" w:hAnsi="Arial Narrow" w:cs="Times New Roman"/>
          <w:color w:val="000000" w:themeColor="text1"/>
          <w:sz w:val="20"/>
          <w:szCs w:val="20"/>
        </w:rPr>
        <w:t>This</w:t>
      </w:r>
      <w:r w:rsidR="007C4FE6" w:rsidRPr="00E45C06">
        <w:rPr>
          <w:rFonts w:ascii="Arial Narrow" w:hAnsi="Arial Narrow" w:cs="Times New Roman"/>
          <w:color w:val="000000" w:themeColor="text1"/>
          <w:sz w:val="20"/>
          <w:szCs w:val="20"/>
        </w:rPr>
        <w:t xml:space="preserve"> Performance </w:t>
      </w:r>
      <w:r w:rsidR="00B41746">
        <w:rPr>
          <w:rFonts w:ascii="Arial Narrow" w:hAnsi="Arial Narrow" w:cs="Times New Roman"/>
          <w:color w:val="000000" w:themeColor="text1"/>
          <w:sz w:val="20"/>
          <w:szCs w:val="20"/>
        </w:rPr>
        <w:t>Criteria</w:t>
      </w:r>
      <w:r w:rsidRPr="00E45C06">
        <w:rPr>
          <w:rFonts w:ascii="Arial Narrow" w:hAnsi="Arial Narrow" w:cs="Times New Roman"/>
          <w:b/>
          <w:color w:val="000000" w:themeColor="text1"/>
          <w:sz w:val="20"/>
          <w:szCs w:val="20"/>
        </w:rPr>
        <w:t xml:space="preserve"> </w:t>
      </w:r>
      <w:r w:rsidRPr="00E45C06">
        <w:rPr>
          <w:rFonts w:ascii="Arial Narrow" w:hAnsi="Arial Narrow" w:cs="Times New Roman"/>
          <w:color w:val="000000" w:themeColor="text1"/>
          <w:sz w:val="20"/>
          <w:szCs w:val="20"/>
        </w:rPr>
        <w:t xml:space="preserve">specifies the </w:t>
      </w:r>
      <w:r w:rsidR="00885385" w:rsidRPr="00E45C06">
        <w:rPr>
          <w:rFonts w:ascii="Arial Narrow" w:hAnsi="Arial Narrow" w:cs="Times New Roman"/>
          <w:color w:val="000000" w:themeColor="text1"/>
          <w:sz w:val="20"/>
          <w:szCs w:val="20"/>
        </w:rPr>
        <w:t xml:space="preserve">requirements for </w:t>
      </w:r>
      <w:r w:rsidR="002E2897" w:rsidRPr="00E45C06">
        <w:rPr>
          <w:rFonts w:ascii="Arial Narrow" w:hAnsi="Arial Narrow" w:cs="Times New Roman"/>
          <w:color w:val="000000" w:themeColor="text1"/>
          <w:sz w:val="20"/>
          <w:szCs w:val="20"/>
        </w:rPr>
        <w:t xml:space="preserve">examination </w:t>
      </w:r>
      <w:r w:rsidR="008672B2" w:rsidRPr="00E45C06">
        <w:rPr>
          <w:rFonts w:ascii="Arial Narrow" w:hAnsi="Arial Narrow" w:cs="Times New Roman"/>
          <w:color w:val="000000" w:themeColor="text1"/>
          <w:sz w:val="20"/>
          <w:szCs w:val="20"/>
        </w:rPr>
        <w:t>equipment</w:t>
      </w:r>
      <w:r w:rsidR="00885385" w:rsidRPr="00E45C06">
        <w:rPr>
          <w:rFonts w:ascii="Arial Narrow" w:hAnsi="Arial Narrow" w:cs="Times New Roman"/>
          <w:color w:val="000000" w:themeColor="text1"/>
          <w:sz w:val="20"/>
          <w:szCs w:val="20"/>
        </w:rPr>
        <w:t>.</w:t>
      </w:r>
      <w:r w:rsidR="00632258" w:rsidRPr="00E45C06">
        <w:rPr>
          <w:color w:val="000000" w:themeColor="text1"/>
          <w:szCs w:val="20"/>
        </w:rPr>
        <w:t xml:space="preserve"> </w:t>
      </w:r>
    </w:p>
    <w:p w14:paraId="54A08402" w14:textId="08FA9480" w:rsidR="00632258" w:rsidRPr="00E45C06" w:rsidRDefault="00632258" w:rsidP="00632258">
      <w:pPr>
        <w:spacing w:after="0" w:line="240" w:lineRule="auto"/>
        <w:rPr>
          <w:rFonts w:ascii="Arial Narrow" w:hAnsi="Arial Narrow"/>
          <w:color w:val="000000" w:themeColor="text1"/>
          <w:sz w:val="20"/>
          <w:szCs w:val="20"/>
        </w:rPr>
      </w:pPr>
      <w:r w:rsidRPr="00E45C06">
        <w:rPr>
          <w:rFonts w:ascii="Arial Narrow" w:hAnsi="Arial Narrow"/>
          <w:color w:val="000000" w:themeColor="text1"/>
          <w:sz w:val="20"/>
          <w:szCs w:val="20"/>
        </w:rPr>
        <w:t xml:space="preserve">[This section includes healthcare equipment in primarily outpatient settings.  Refer to section 11 73 00 </w:t>
      </w:r>
      <w:r w:rsidRPr="00E45C06">
        <w:rPr>
          <w:rFonts w:ascii="Arial Narrow" w:hAnsi="Arial Narrow" w:cs="Courier New"/>
          <w:color w:val="000000" w:themeColor="text1"/>
          <w:sz w:val="20"/>
          <w:szCs w:val="20"/>
        </w:rPr>
        <w:t xml:space="preserve">PATIENT CARE EQUIPMENT </w:t>
      </w:r>
      <w:r w:rsidRPr="00E45C06">
        <w:rPr>
          <w:rFonts w:ascii="Arial Narrow" w:hAnsi="Arial Narrow"/>
          <w:color w:val="000000" w:themeColor="text1"/>
          <w:sz w:val="20"/>
          <w:szCs w:val="20"/>
        </w:rPr>
        <w:t>for healthcare equipment in primarily inpatient settings.]</w:t>
      </w:r>
    </w:p>
    <w:p w14:paraId="010E2389" w14:textId="77777777" w:rsidR="00594742" w:rsidRPr="00E45C06" w:rsidRDefault="00594742" w:rsidP="00594742">
      <w:pPr>
        <w:tabs>
          <w:tab w:val="left" w:pos="2839"/>
          <w:tab w:val="left" w:pos="5119"/>
          <w:tab w:val="left" w:pos="5719"/>
        </w:tabs>
        <w:spacing w:after="0" w:line="233" w:lineRule="auto"/>
        <w:ind w:right="475"/>
        <w:rPr>
          <w:rFonts w:ascii="Arial Narrow" w:hAnsi="Arial Narrow" w:cs="Times New Roman"/>
          <w:color w:val="000000" w:themeColor="text1"/>
          <w:sz w:val="20"/>
          <w:szCs w:val="20"/>
        </w:rPr>
      </w:pPr>
    </w:p>
    <w:p w14:paraId="1675FB64" w14:textId="1931C11E" w:rsidR="00594742" w:rsidRPr="00E45C06" w:rsidRDefault="00E00C78" w:rsidP="00297C5D">
      <w:pPr>
        <w:tabs>
          <w:tab w:val="left" w:pos="2839"/>
          <w:tab w:val="left" w:pos="5119"/>
          <w:tab w:val="left" w:pos="5719"/>
        </w:tabs>
        <w:spacing w:line="232" w:lineRule="auto"/>
        <w:ind w:left="360" w:right="478" w:hanging="360"/>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 xml:space="preserve">1.1 </w:t>
      </w:r>
      <w:r w:rsidR="0006707C" w:rsidRPr="00E45C06">
        <w:rPr>
          <w:rFonts w:ascii="Arial Narrow" w:hAnsi="Arial Narrow" w:cs="Times New Roman"/>
          <w:b/>
          <w:color w:val="000000" w:themeColor="text1"/>
          <w:sz w:val="20"/>
          <w:szCs w:val="20"/>
        </w:rPr>
        <w:tab/>
      </w:r>
      <w:r w:rsidR="00C6755A" w:rsidRPr="00E45C06">
        <w:rPr>
          <w:rFonts w:ascii="Arial Narrow" w:hAnsi="Arial Narrow" w:cs="Times New Roman"/>
          <w:b/>
          <w:color w:val="000000" w:themeColor="text1"/>
          <w:sz w:val="20"/>
          <w:szCs w:val="20"/>
        </w:rPr>
        <w:t>REFERENCE</w:t>
      </w:r>
    </w:p>
    <w:p w14:paraId="4739DCC8" w14:textId="0EAED337" w:rsidR="00594742" w:rsidRPr="00E45C06" w:rsidRDefault="00617A04" w:rsidP="00594742">
      <w:pPr>
        <w:tabs>
          <w:tab w:val="left" w:pos="2839"/>
          <w:tab w:val="left" w:pos="5119"/>
          <w:tab w:val="left" w:pos="5719"/>
        </w:tabs>
        <w:spacing w:after="0" w:line="232" w:lineRule="auto"/>
        <w:ind w:right="478"/>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 xml:space="preserve">1.1.1 </w:t>
      </w:r>
      <w:r w:rsidR="00594742" w:rsidRPr="00E45C06">
        <w:rPr>
          <w:rFonts w:ascii="Arial Narrow" w:hAnsi="Arial Narrow" w:cs="Times New Roman"/>
          <w:b/>
          <w:color w:val="000000" w:themeColor="text1"/>
          <w:sz w:val="20"/>
          <w:szCs w:val="20"/>
        </w:rPr>
        <w:t>Uni</w:t>
      </w:r>
      <w:r w:rsidR="00F27DFB" w:rsidRPr="00E45C06">
        <w:rPr>
          <w:rFonts w:ascii="Arial Narrow" w:hAnsi="Arial Narrow" w:cs="Times New Roman"/>
          <w:b/>
          <w:color w:val="000000" w:themeColor="text1"/>
          <w:sz w:val="20"/>
          <w:szCs w:val="20"/>
        </w:rPr>
        <w:t>fi</w:t>
      </w:r>
      <w:r w:rsidR="00594742" w:rsidRPr="00E45C06">
        <w:rPr>
          <w:rFonts w:ascii="Arial Narrow" w:hAnsi="Arial Narrow" w:cs="Times New Roman"/>
          <w:b/>
          <w:color w:val="000000" w:themeColor="text1"/>
          <w:sz w:val="20"/>
          <w:szCs w:val="20"/>
        </w:rPr>
        <w:t>ed Facilities Criteria (UFC)</w:t>
      </w:r>
    </w:p>
    <w:p w14:paraId="11D7C581" w14:textId="636F8A12" w:rsidR="00594742" w:rsidRPr="00E45C06" w:rsidRDefault="00594742" w:rsidP="004D3A8E">
      <w:pPr>
        <w:spacing w:after="0" w:line="240" w:lineRule="auto"/>
        <w:ind w:left="360"/>
        <w:rPr>
          <w:rFonts w:ascii="Arial Narrow" w:hAnsi="Arial Narrow" w:cs="Times New Roman"/>
          <w:color w:val="000000" w:themeColor="text1"/>
          <w:sz w:val="20"/>
          <w:szCs w:val="20"/>
        </w:rPr>
      </w:pPr>
      <w:r w:rsidRPr="00E45C06">
        <w:rPr>
          <w:rFonts w:ascii="Arial Narrow" w:hAnsi="Arial Narrow" w:cs="Times New Roman"/>
          <w:color w:val="000000" w:themeColor="text1"/>
          <w:sz w:val="20"/>
          <w:szCs w:val="20"/>
        </w:rPr>
        <w:t xml:space="preserve">Contractor </w:t>
      </w:r>
      <w:r w:rsidR="002464C4" w:rsidRPr="00E45C06">
        <w:rPr>
          <w:rFonts w:ascii="Arial Narrow" w:hAnsi="Arial Narrow" w:cs="Times New Roman"/>
          <w:color w:val="000000" w:themeColor="text1"/>
          <w:sz w:val="20"/>
          <w:szCs w:val="20"/>
        </w:rPr>
        <w:t>must</w:t>
      </w:r>
      <w:r w:rsidRPr="00E45C06">
        <w:rPr>
          <w:rFonts w:ascii="Arial Narrow" w:hAnsi="Arial Narrow" w:cs="Times New Roman"/>
          <w:color w:val="000000" w:themeColor="text1"/>
          <w:sz w:val="20"/>
          <w:szCs w:val="20"/>
        </w:rPr>
        <w:t xml:space="preserve"> comply with the following:</w:t>
      </w:r>
    </w:p>
    <w:p w14:paraId="6FA398D6" w14:textId="0961888B" w:rsidR="00A3193A" w:rsidRPr="00E45C06" w:rsidRDefault="008160D3" w:rsidP="008160D3">
      <w:pPr>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b/>
          <w:color w:val="000000" w:themeColor="text1"/>
          <w:sz w:val="20"/>
          <w:szCs w:val="20"/>
        </w:rPr>
        <w:t>A.</w:t>
      </w:r>
      <w:r w:rsidRPr="00E45C06">
        <w:rPr>
          <w:rFonts w:ascii="Arial Narrow" w:hAnsi="Arial Narrow" w:cs="Times New Roman"/>
          <w:color w:val="000000" w:themeColor="text1"/>
          <w:sz w:val="20"/>
          <w:szCs w:val="20"/>
        </w:rPr>
        <w:t xml:space="preserve"> </w:t>
      </w:r>
      <w:r w:rsidR="00A3193A" w:rsidRPr="00E45C06">
        <w:rPr>
          <w:rFonts w:ascii="Arial Narrow" w:hAnsi="Arial Narrow" w:cs="Times New Roman"/>
          <w:color w:val="000000" w:themeColor="text1"/>
          <w:sz w:val="20"/>
          <w:szCs w:val="20"/>
        </w:rPr>
        <w:t>UFC 1-200-01 General Building Requirements</w:t>
      </w:r>
    </w:p>
    <w:p w14:paraId="1C7023B3" w14:textId="7DBFF43D" w:rsidR="005750FD" w:rsidRPr="00E45C06" w:rsidRDefault="008160D3" w:rsidP="008160D3">
      <w:pPr>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b/>
          <w:color w:val="000000" w:themeColor="text1"/>
          <w:sz w:val="20"/>
          <w:szCs w:val="20"/>
        </w:rPr>
        <w:t>B.</w:t>
      </w:r>
      <w:r w:rsidRPr="00E45C06">
        <w:rPr>
          <w:rFonts w:ascii="Arial Narrow" w:hAnsi="Arial Narrow" w:cs="Times New Roman"/>
          <w:color w:val="000000" w:themeColor="text1"/>
          <w:sz w:val="20"/>
          <w:szCs w:val="20"/>
        </w:rPr>
        <w:t xml:space="preserve"> </w:t>
      </w:r>
      <w:r w:rsidR="005750FD" w:rsidRPr="00E45C06">
        <w:rPr>
          <w:rFonts w:ascii="Arial Narrow" w:hAnsi="Arial Narrow" w:cs="Times New Roman"/>
          <w:color w:val="000000" w:themeColor="text1"/>
          <w:sz w:val="20"/>
          <w:szCs w:val="20"/>
        </w:rPr>
        <w:t>UFC 1-200-02 High Performance and Sustainable Building Requirements</w:t>
      </w:r>
    </w:p>
    <w:p w14:paraId="0256FE4E" w14:textId="4809CDC2" w:rsidR="00616965" w:rsidRPr="00E45C06" w:rsidRDefault="008160D3" w:rsidP="008160D3">
      <w:pPr>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b/>
          <w:color w:val="000000" w:themeColor="text1"/>
          <w:sz w:val="20"/>
          <w:szCs w:val="20"/>
        </w:rPr>
        <w:t>C.</w:t>
      </w:r>
      <w:r w:rsidRPr="00E45C06">
        <w:rPr>
          <w:rFonts w:ascii="Arial Narrow" w:hAnsi="Arial Narrow" w:cs="Times New Roman"/>
          <w:color w:val="000000" w:themeColor="text1"/>
          <w:sz w:val="20"/>
          <w:szCs w:val="20"/>
        </w:rPr>
        <w:t xml:space="preserve"> </w:t>
      </w:r>
      <w:r w:rsidR="00616965" w:rsidRPr="00E45C06">
        <w:rPr>
          <w:rFonts w:ascii="Arial Narrow" w:hAnsi="Arial Narrow" w:cs="Times New Roman"/>
          <w:color w:val="000000" w:themeColor="text1"/>
          <w:sz w:val="20"/>
          <w:szCs w:val="20"/>
        </w:rPr>
        <w:t xml:space="preserve">UFC </w:t>
      </w:r>
      <w:r w:rsidR="0005540E" w:rsidRPr="00E45C06">
        <w:rPr>
          <w:rFonts w:ascii="Arial Narrow" w:hAnsi="Arial Narrow" w:cs="Times New Roman"/>
          <w:color w:val="000000" w:themeColor="text1"/>
          <w:sz w:val="20"/>
          <w:szCs w:val="20"/>
        </w:rPr>
        <w:t>3</w:t>
      </w:r>
      <w:r w:rsidR="00616965" w:rsidRPr="00E45C06">
        <w:rPr>
          <w:rFonts w:ascii="Arial Narrow" w:hAnsi="Arial Narrow" w:cs="Times New Roman"/>
          <w:color w:val="000000" w:themeColor="text1"/>
          <w:sz w:val="20"/>
          <w:szCs w:val="20"/>
        </w:rPr>
        <w:t>-</w:t>
      </w:r>
      <w:r w:rsidR="0005540E" w:rsidRPr="00E45C06">
        <w:rPr>
          <w:rFonts w:ascii="Arial Narrow" w:hAnsi="Arial Narrow" w:cs="Times New Roman"/>
          <w:color w:val="000000" w:themeColor="text1"/>
          <w:sz w:val="20"/>
          <w:szCs w:val="20"/>
        </w:rPr>
        <w:t>120</w:t>
      </w:r>
      <w:r w:rsidR="00616965" w:rsidRPr="00E45C06">
        <w:rPr>
          <w:rFonts w:ascii="Arial Narrow" w:hAnsi="Arial Narrow" w:cs="Times New Roman"/>
          <w:color w:val="000000" w:themeColor="text1"/>
          <w:sz w:val="20"/>
          <w:szCs w:val="20"/>
        </w:rPr>
        <w:t>-</w:t>
      </w:r>
      <w:r w:rsidR="0005540E" w:rsidRPr="00E45C06">
        <w:rPr>
          <w:rFonts w:ascii="Arial Narrow" w:hAnsi="Arial Narrow" w:cs="Times New Roman"/>
          <w:color w:val="000000" w:themeColor="text1"/>
          <w:sz w:val="20"/>
          <w:szCs w:val="20"/>
        </w:rPr>
        <w:t>10</w:t>
      </w:r>
      <w:r w:rsidR="00616965" w:rsidRPr="00E45C06">
        <w:rPr>
          <w:rFonts w:ascii="Arial Narrow" w:hAnsi="Arial Narrow" w:cs="Times New Roman"/>
          <w:color w:val="000000" w:themeColor="text1"/>
          <w:sz w:val="20"/>
          <w:szCs w:val="20"/>
        </w:rPr>
        <w:t xml:space="preserve"> </w:t>
      </w:r>
      <w:r w:rsidR="0005540E" w:rsidRPr="00E45C06">
        <w:rPr>
          <w:rFonts w:ascii="Arial Narrow" w:hAnsi="Arial Narrow" w:cs="Times New Roman"/>
          <w:color w:val="000000" w:themeColor="text1"/>
          <w:sz w:val="20"/>
          <w:szCs w:val="20"/>
        </w:rPr>
        <w:t>Interior Design</w:t>
      </w:r>
    </w:p>
    <w:p w14:paraId="5DB4224F" w14:textId="3B276039" w:rsidR="0005540E" w:rsidRPr="00E45C06" w:rsidRDefault="008160D3" w:rsidP="008160D3">
      <w:pPr>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b/>
          <w:color w:val="000000" w:themeColor="text1"/>
          <w:sz w:val="20"/>
          <w:szCs w:val="20"/>
        </w:rPr>
        <w:t>D.</w:t>
      </w:r>
      <w:r w:rsidRPr="00E45C06">
        <w:rPr>
          <w:rFonts w:ascii="Arial Narrow" w:hAnsi="Arial Narrow" w:cs="Times New Roman"/>
          <w:color w:val="000000" w:themeColor="text1"/>
          <w:sz w:val="20"/>
          <w:szCs w:val="20"/>
        </w:rPr>
        <w:t xml:space="preserve"> </w:t>
      </w:r>
      <w:r w:rsidR="0005540E" w:rsidRPr="00E45C06">
        <w:rPr>
          <w:rFonts w:ascii="Arial Narrow" w:hAnsi="Arial Narrow" w:cs="Times New Roman"/>
          <w:color w:val="000000" w:themeColor="text1"/>
          <w:sz w:val="20"/>
          <w:szCs w:val="20"/>
        </w:rPr>
        <w:t>UFC 4-510-01 Military Medical Facilities</w:t>
      </w:r>
    </w:p>
    <w:p w14:paraId="23E0BE7D" w14:textId="32C343EF" w:rsidR="00ED1EB4" w:rsidRPr="00E45C06" w:rsidRDefault="00594742" w:rsidP="00594742">
      <w:pPr>
        <w:spacing w:after="0" w:line="240" w:lineRule="auto"/>
        <w:rPr>
          <w:rFonts w:ascii="Arial Narrow" w:hAnsi="Arial Narrow" w:cs="Times New Roman"/>
          <w:color w:val="000000" w:themeColor="text1"/>
          <w:sz w:val="20"/>
          <w:szCs w:val="20"/>
        </w:rPr>
      </w:pPr>
      <w:r w:rsidRPr="00E45C06">
        <w:rPr>
          <w:rFonts w:ascii="Arial Narrow" w:hAnsi="Arial Narrow" w:cs="Times New Roman"/>
          <w:color w:val="000000" w:themeColor="text1"/>
          <w:sz w:val="20"/>
          <w:szCs w:val="20"/>
        </w:rPr>
        <w:tab/>
      </w:r>
    </w:p>
    <w:p w14:paraId="7FF88704" w14:textId="1AD8794D" w:rsidR="00594742" w:rsidRPr="00E45C06" w:rsidRDefault="00617A04" w:rsidP="00594742">
      <w:pPr>
        <w:spacing w:after="0" w:line="240" w:lineRule="auto"/>
        <w:rPr>
          <w:rFonts w:ascii="Arial Narrow" w:hAnsi="Arial Narrow" w:cs="Times New Roman"/>
          <w:b/>
          <w:color w:val="000000" w:themeColor="text1"/>
          <w:sz w:val="20"/>
          <w:szCs w:val="20"/>
        </w:rPr>
      </w:pPr>
      <w:r w:rsidRPr="00E45C06">
        <w:rPr>
          <w:rFonts w:ascii="Arial Narrow" w:hAnsi="Arial Narrow" w:cs="Times New Roman"/>
          <w:b/>
          <w:color w:val="000000" w:themeColor="text1"/>
          <w:sz w:val="20"/>
          <w:szCs w:val="20"/>
        </w:rPr>
        <w:t xml:space="preserve">1.1.2 </w:t>
      </w:r>
      <w:r w:rsidR="002A3799" w:rsidRPr="00E45C06">
        <w:rPr>
          <w:rFonts w:ascii="Arial Narrow" w:hAnsi="Arial Narrow" w:cs="Times New Roman"/>
          <w:b/>
          <w:color w:val="000000" w:themeColor="text1"/>
          <w:sz w:val="20"/>
          <w:szCs w:val="20"/>
        </w:rPr>
        <w:t>Military Standard</w:t>
      </w:r>
    </w:p>
    <w:p w14:paraId="7C609AD6" w14:textId="7C55B177" w:rsidR="00EB23B6" w:rsidRPr="00E45C06" w:rsidRDefault="008160D3" w:rsidP="008160D3">
      <w:pPr>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b/>
          <w:color w:val="000000" w:themeColor="text1"/>
          <w:sz w:val="20"/>
          <w:szCs w:val="20"/>
        </w:rPr>
        <w:t>A.</w:t>
      </w:r>
      <w:r w:rsidRPr="00E45C06">
        <w:rPr>
          <w:rFonts w:ascii="Arial Narrow" w:hAnsi="Arial Narrow" w:cs="Times New Roman"/>
          <w:color w:val="000000" w:themeColor="text1"/>
          <w:sz w:val="20"/>
          <w:szCs w:val="20"/>
        </w:rPr>
        <w:t xml:space="preserve"> </w:t>
      </w:r>
      <w:bookmarkStart w:id="0" w:name="_Hlk17709100"/>
      <w:r w:rsidR="00CC4A15" w:rsidRPr="00E45C06">
        <w:rPr>
          <w:rFonts w:ascii="Arial Narrow" w:hAnsi="Arial Narrow" w:cs="Times New Roman"/>
          <w:color w:val="000000" w:themeColor="text1"/>
          <w:sz w:val="20"/>
          <w:szCs w:val="20"/>
        </w:rPr>
        <w:t>MIL-STD 1691 Construction and Material Schedule for Medical, Dental, Veterinary and Medical Research Laboratories</w:t>
      </w:r>
      <w:bookmarkEnd w:id="0"/>
      <w:r w:rsidR="00CC4A15" w:rsidRPr="00E45C06" w:rsidDel="00CC4A15">
        <w:rPr>
          <w:rFonts w:ascii="Arial Narrow" w:hAnsi="Arial Narrow" w:cs="Times New Roman"/>
          <w:color w:val="000000" w:themeColor="text1"/>
          <w:sz w:val="20"/>
          <w:szCs w:val="20"/>
        </w:rPr>
        <w:t xml:space="preserve"> </w:t>
      </w:r>
      <w:r w:rsidR="00D60714" w:rsidRPr="00E45C06">
        <w:rPr>
          <w:rFonts w:ascii="Arial Narrow" w:hAnsi="Arial Narrow" w:cs="Times New Roman"/>
          <w:color w:val="000000" w:themeColor="text1"/>
          <w:sz w:val="20"/>
          <w:szCs w:val="20"/>
        </w:rPr>
        <w:t xml:space="preserve"> </w:t>
      </w:r>
    </w:p>
    <w:p w14:paraId="0AAC72FD" w14:textId="77777777" w:rsidR="003579FF" w:rsidRPr="00011987" w:rsidRDefault="003579FF" w:rsidP="004D3A8E">
      <w:pPr>
        <w:spacing w:after="0" w:line="240" w:lineRule="auto"/>
        <w:ind w:left="360"/>
        <w:rPr>
          <w:rFonts w:ascii="Arial Narrow" w:hAnsi="Arial Narrow" w:cs="Times New Roman"/>
          <w:sz w:val="20"/>
          <w:szCs w:val="20"/>
        </w:rPr>
      </w:pPr>
    </w:p>
    <w:p w14:paraId="35E53EC0" w14:textId="086CDFEB" w:rsidR="00AA785D" w:rsidRPr="00011987" w:rsidRDefault="00AA785D" w:rsidP="00AA785D">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B41746" w:rsidRPr="00011987">
        <w:rPr>
          <w:rFonts w:ascii="Arial Narrow" w:hAnsi="Arial Narrow" w:cs="Times New Roman"/>
          <w:b/>
          <w:sz w:val="20"/>
          <w:szCs w:val="20"/>
        </w:rPr>
        <w:t>3</w:t>
      </w:r>
      <w:r w:rsidRPr="00011987">
        <w:rPr>
          <w:rFonts w:ascii="Arial Narrow" w:hAnsi="Arial Narrow" w:cs="Times New Roman"/>
          <w:b/>
          <w:sz w:val="20"/>
          <w:szCs w:val="20"/>
        </w:rPr>
        <w:t xml:space="preserve"> National Fire Protection Association (NFPA)</w:t>
      </w:r>
    </w:p>
    <w:p w14:paraId="36A528A9" w14:textId="3DCF2BB4" w:rsidR="00AA785D"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AA785D" w:rsidRPr="00011987">
        <w:rPr>
          <w:rFonts w:ascii="Arial Narrow" w:hAnsi="Arial Narrow" w:cs="Times New Roman"/>
          <w:sz w:val="20"/>
          <w:szCs w:val="20"/>
        </w:rPr>
        <w:t>NFPA 99 Healthcare Facilities Code</w:t>
      </w:r>
    </w:p>
    <w:p w14:paraId="718EEFDF" w14:textId="77777777" w:rsidR="00CC4A15" w:rsidRPr="00011987" w:rsidRDefault="00CC4A15" w:rsidP="00CC4A15">
      <w:pPr>
        <w:spacing w:after="0" w:line="240" w:lineRule="auto"/>
        <w:ind w:left="900" w:hanging="180"/>
        <w:rPr>
          <w:rFonts w:ascii="Arial Narrow" w:hAnsi="Arial Narrow" w:cs="Times New Roman"/>
          <w:b/>
          <w:sz w:val="20"/>
          <w:szCs w:val="20"/>
        </w:rPr>
      </w:pPr>
      <w:r w:rsidRPr="00011987">
        <w:rPr>
          <w:rFonts w:ascii="Arial Narrow" w:hAnsi="Arial Narrow" w:cs="Times New Roman"/>
          <w:b/>
          <w:sz w:val="20"/>
          <w:szCs w:val="20"/>
        </w:rPr>
        <w:t>B.</w:t>
      </w:r>
      <w:r w:rsidRPr="00011987">
        <w:rPr>
          <w:rFonts w:ascii="Arial Narrow" w:hAnsi="Arial Narrow" w:cs="Times New Roman"/>
          <w:sz w:val="20"/>
          <w:szCs w:val="20"/>
        </w:rPr>
        <w:t xml:space="preserve"> NFPA 101 Life Safety Code</w:t>
      </w:r>
    </w:p>
    <w:p w14:paraId="13952378" w14:textId="77777777" w:rsidR="00CC4A15" w:rsidRPr="00011987" w:rsidRDefault="00CC4A15" w:rsidP="00CC4A15">
      <w:pPr>
        <w:spacing w:after="0" w:line="240" w:lineRule="auto"/>
        <w:ind w:left="900" w:hanging="180"/>
        <w:rPr>
          <w:rFonts w:ascii="Arial Narrow" w:hAnsi="Arial Narrow" w:cs="Times New Roman"/>
          <w:sz w:val="20"/>
          <w:szCs w:val="20"/>
        </w:rPr>
      </w:pPr>
      <w:bookmarkStart w:id="1" w:name="_Hlk17787061"/>
      <w:r w:rsidRPr="00011987">
        <w:rPr>
          <w:rFonts w:ascii="Arial Narrow" w:hAnsi="Arial Narrow" w:cs="Times New Roman"/>
          <w:b/>
          <w:bCs/>
          <w:sz w:val="20"/>
          <w:szCs w:val="20"/>
        </w:rPr>
        <w:t>C.</w:t>
      </w:r>
      <w:r w:rsidRPr="00011987">
        <w:rPr>
          <w:rFonts w:ascii="Arial Narrow" w:hAnsi="Arial Narrow" w:cs="Times New Roman"/>
          <w:sz w:val="20"/>
          <w:szCs w:val="20"/>
        </w:rPr>
        <w:t xml:space="preserve"> NFPA 260 Standard Methods of Tests and Classification System for Cigarette Ignition Resistance of Components of Upholstered Furniture</w:t>
      </w:r>
    </w:p>
    <w:p w14:paraId="5B7E63F8" w14:textId="30E781B9" w:rsidR="00CC4A15" w:rsidRPr="00011987" w:rsidRDefault="00CC4A15" w:rsidP="00CC4A15">
      <w:pPr>
        <w:spacing w:after="0" w:line="240" w:lineRule="auto"/>
        <w:ind w:left="900" w:hanging="180"/>
        <w:rPr>
          <w:rFonts w:ascii="Arial Narrow" w:hAnsi="Arial Narrow" w:cs="Times New Roman"/>
          <w:sz w:val="20"/>
          <w:szCs w:val="20"/>
        </w:rPr>
      </w:pPr>
      <w:r w:rsidRPr="00011987">
        <w:rPr>
          <w:rFonts w:ascii="Arial Narrow" w:hAnsi="Arial Narrow" w:cs="Times New Roman"/>
          <w:b/>
          <w:bCs/>
          <w:sz w:val="20"/>
          <w:szCs w:val="20"/>
        </w:rPr>
        <w:t>D.</w:t>
      </w:r>
      <w:r w:rsidRPr="00011987">
        <w:rPr>
          <w:rFonts w:ascii="Arial Narrow" w:hAnsi="Arial Narrow" w:cs="Times New Roman"/>
          <w:sz w:val="20"/>
          <w:szCs w:val="20"/>
        </w:rPr>
        <w:t xml:space="preserve"> NFPA 701 Standard Methods of Fire Tests for Flame Propagation of Textiles and Films</w:t>
      </w:r>
    </w:p>
    <w:p w14:paraId="38B146AC" w14:textId="3D0E6F0C" w:rsidR="00DF5C97" w:rsidRPr="00011987" w:rsidRDefault="00DF5C97" w:rsidP="00DF5C97">
      <w:pPr>
        <w:spacing w:after="0" w:line="240" w:lineRule="auto"/>
        <w:rPr>
          <w:rFonts w:ascii="Arial Narrow" w:hAnsi="Arial Narrow" w:cs="Times New Roman"/>
          <w:sz w:val="20"/>
          <w:szCs w:val="20"/>
        </w:rPr>
      </w:pPr>
    </w:p>
    <w:p w14:paraId="70483CDC" w14:textId="3436AE26" w:rsidR="00DF5C97" w:rsidRPr="00011987" w:rsidRDefault="00DF5C97" w:rsidP="00DF5C97">
      <w:pPr>
        <w:spacing w:after="0" w:line="240" w:lineRule="auto"/>
        <w:rPr>
          <w:rFonts w:ascii="Arial Narrow" w:hAnsi="Arial Narrow" w:cs="Times New Roman"/>
          <w:b/>
          <w:sz w:val="20"/>
          <w:szCs w:val="20"/>
        </w:rPr>
      </w:pPr>
      <w:r w:rsidRPr="00011987">
        <w:rPr>
          <w:rFonts w:ascii="Arial Narrow" w:hAnsi="Arial Narrow" w:cs="Times New Roman"/>
          <w:b/>
          <w:sz w:val="20"/>
          <w:szCs w:val="20"/>
        </w:rPr>
        <w:t>1.1.4 Military Health System Standards</w:t>
      </w:r>
    </w:p>
    <w:p w14:paraId="6DC6EC29" w14:textId="540805C2" w:rsidR="00DF5C97" w:rsidRPr="00011987" w:rsidRDefault="00DF5C97" w:rsidP="00DF5C97">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Reserved for future</w:t>
      </w:r>
    </w:p>
    <w:bookmarkEnd w:id="1"/>
    <w:p w14:paraId="069C1AE9" w14:textId="77777777" w:rsidR="00AA785D" w:rsidRPr="00011987" w:rsidRDefault="00AA785D" w:rsidP="00AA785D">
      <w:pPr>
        <w:spacing w:after="0" w:line="240" w:lineRule="auto"/>
        <w:rPr>
          <w:rFonts w:ascii="Arial Narrow" w:hAnsi="Arial Narrow" w:cs="Times New Roman"/>
          <w:sz w:val="20"/>
          <w:szCs w:val="20"/>
        </w:rPr>
      </w:pPr>
    </w:p>
    <w:p w14:paraId="5153B1E0" w14:textId="5CDDD72B" w:rsidR="00B41746" w:rsidRPr="00011987" w:rsidRDefault="00B41746" w:rsidP="00B41746">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DF5C97" w:rsidRPr="00011987">
        <w:rPr>
          <w:rFonts w:ascii="Arial Narrow" w:hAnsi="Arial Narrow" w:cs="Times New Roman"/>
          <w:b/>
          <w:sz w:val="20"/>
          <w:szCs w:val="20"/>
        </w:rPr>
        <w:t>5</w:t>
      </w:r>
      <w:r w:rsidRPr="00011987">
        <w:rPr>
          <w:rFonts w:ascii="Arial Narrow" w:hAnsi="Arial Narrow" w:cs="Times New Roman"/>
          <w:b/>
          <w:sz w:val="20"/>
          <w:szCs w:val="20"/>
        </w:rPr>
        <w:t xml:space="preserve"> American Society for Testing and Materials (ASTM)</w:t>
      </w:r>
    </w:p>
    <w:p w14:paraId="12DBB7D8" w14:textId="7777777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ASTM 2503 Standard Practice for Marking Medical Devices and Other Items for Safety in the Magnetic Resonance Environment</w:t>
      </w:r>
    </w:p>
    <w:p w14:paraId="1228884D" w14:textId="7777777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bCs/>
          <w:sz w:val="20"/>
          <w:szCs w:val="20"/>
        </w:rPr>
        <w:lastRenderedPageBreak/>
        <w:t>B.</w:t>
      </w:r>
      <w:r w:rsidRPr="00011987">
        <w:rPr>
          <w:rFonts w:ascii="Arial Narrow" w:hAnsi="Arial Narrow" w:cs="Times New Roman"/>
          <w:sz w:val="20"/>
          <w:szCs w:val="20"/>
        </w:rPr>
        <w:t xml:space="preserve"> ASTM E84 Standard Test Method for Surface Burning Characteristics of Building Materials</w:t>
      </w:r>
    </w:p>
    <w:p w14:paraId="3801B99B" w14:textId="77777777" w:rsidR="00B41746" w:rsidRPr="00011987" w:rsidRDefault="00B41746" w:rsidP="00B41746">
      <w:pPr>
        <w:spacing w:after="0" w:line="240" w:lineRule="auto"/>
        <w:ind w:left="360"/>
        <w:rPr>
          <w:rFonts w:ascii="Arial Narrow" w:hAnsi="Arial Narrow" w:cs="Times New Roman"/>
          <w:sz w:val="20"/>
          <w:szCs w:val="20"/>
        </w:rPr>
      </w:pPr>
    </w:p>
    <w:p w14:paraId="2B4C9102" w14:textId="4DAA004C" w:rsidR="00B41746" w:rsidRPr="00011987" w:rsidRDefault="00B41746" w:rsidP="00B41746">
      <w:pPr>
        <w:spacing w:after="0" w:line="240" w:lineRule="auto"/>
        <w:rPr>
          <w:rFonts w:ascii="Arial Narrow" w:hAnsi="Arial Narrow" w:cs="Times New Roman"/>
          <w:b/>
          <w:sz w:val="20"/>
          <w:szCs w:val="20"/>
        </w:rPr>
      </w:pPr>
      <w:r w:rsidRPr="00011987">
        <w:rPr>
          <w:rFonts w:ascii="Arial Narrow" w:hAnsi="Arial Narrow" w:cs="Times New Roman"/>
          <w:b/>
          <w:sz w:val="20"/>
          <w:szCs w:val="20"/>
        </w:rPr>
        <w:t>1.1.6 American National Standards Institute (ANSI)</w:t>
      </w:r>
    </w:p>
    <w:p w14:paraId="3363D2F8" w14:textId="7777777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ANSI S3.22 Specification of Hearing Aid Characteristics</w:t>
      </w:r>
    </w:p>
    <w:p w14:paraId="17A13463" w14:textId="7777777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B.</w:t>
      </w:r>
      <w:r w:rsidRPr="00011987">
        <w:rPr>
          <w:rFonts w:ascii="Arial Narrow" w:hAnsi="Arial Narrow" w:cs="Times New Roman"/>
          <w:sz w:val="20"/>
          <w:szCs w:val="20"/>
        </w:rPr>
        <w:t xml:space="preserve"> ANSI S3.6 Specification for Audiometers</w:t>
      </w:r>
    </w:p>
    <w:p w14:paraId="1E636799" w14:textId="7777777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C.</w:t>
      </w:r>
      <w:r w:rsidRPr="00011987">
        <w:rPr>
          <w:rFonts w:ascii="Arial Narrow" w:hAnsi="Arial Narrow" w:cs="Times New Roman"/>
          <w:sz w:val="20"/>
          <w:szCs w:val="20"/>
        </w:rPr>
        <w:t xml:space="preserve"> ANSI/AAMI EC11 Diagnostic Electrocardiographic Devices</w:t>
      </w:r>
    </w:p>
    <w:p w14:paraId="668A23CF" w14:textId="77777777" w:rsidR="00B41746" w:rsidRPr="00011987" w:rsidRDefault="00B41746" w:rsidP="00B41746">
      <w:pPr>
        <w:spacing w:after="0" w:line="240" w:lineRule="auto"/>
        <w:ind w:left="360"/>
        <w:rPr>
          <w:rFonts w:ascii="Arial Narrow" w:hAnsi="Arial Narrow" w:cs="Times New Roman"/>
          <w:sz w:val="20"/>
          <w:szCs w:val="20"/>
        </w:rPr>
      </w:pPr>
    </w:p>
    <w:p w14:paraId="37961F7A" w14:textId="06690DFE" w:rsidR="0007179A" w:rsidRPr="00011987" w:rsidRDefault="0007179A" w:rsidP="0007179A">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B41746" w:rsidRPr="00011987">
        <w:rPr>
          <w:rFonts w:ascii="Arial Narrow" w:hAnsi="Arial Narrow" w:cs="Times New Roman"/>
          <w:b/>
          <w:sz w:val="20"/>
          <w:szCs w:val="20"/>
        </w:rPr>
        <w:t>7</w:t>
      </w:r>
      <w:r w:rsidRPr="00011987">
        <w:rPr>
          <w:rFonts w:ascii="Arial Narrow" w:hAnsi="Arial Narrow" w:cs="Times New Roman"/>
          <w:b/>
          <w:sz w:val="20"/>
          <w:szCs w:val="20"/>
        </w:rPr>
        <w:t xml:space="preserve"> Underwriters Laboratories (UL)</w:t>
      </w:r>
    </w:p>
    <w:p w14:paraId="1B37BB0A" w14:textId="6D2B479A" w:rsidR="0007179A"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07179A" w:rsidRPr="00011987">
        <w:rPr>
          <w:rFonts w:ascii="Arial Narrow" w:hAnsi="Arial Narrow" w:cs="Times New Roman"/>
          <w:sz w:val="20"/>
          <w:szCs w:val="20"/>
        </w:rPr>
        <w:t>UL 60601-1 Medical and Electrical Equipment, Part 1: General Requirements for Safety</w:t>
      </w:r>
    </w:p>
    <w:p w14:paraId="0101A7FC" w14:textId="77777777" w:rsidR="0007179A" w:rsidRPr="00011987" w:rsidRDefault="0007179A" w:rsidP="00AA785D">
      <w:pPr>
        <w:spacing w:after="0" w:line="240" w:lineRule="auto"/>
        <w:rPr>
          <w:rFonts w:ascii="Arial Narrow" w:hAnsi="Arial Narrow" w:cs="Times New Roman"/>
          <w:b/>
          <w:sz w:val="20"/>
          <w:szCs w:val="20"/>
        </w:rPr>
      </w:pPr>
    </w:p>
    <w:p w14:paraId="12EF4C06" w14:textId="4CFA41F1" w:rsidR="00AA785D" w:rsidRPr="00011987" w:rsidRDefault="00AA785D" w:rsidP="00AA785D">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B41746" w:rsidRPr="00011987">
        <w:rPr>
          <w:rFonts w:ascii="Arial Narrow" w:hAnsi="Arial Narrow" w:cs="Times New Roman"/>
          <w:b/>
          <w:sz w:val="20"/>
          <w:szCs w:val="20"/>
        </w:rPr>
        <w:t>8</w:t>
      </w:r>
      <w:r w:rsidRPr="00011987">
        <w:rPr>
          <w:rFonts w:ascii="Arial Narrow" w:hAnsi="Arial Narrow" w:cs="Times New Roman"/>
          <w:b/>
          <w:sz w:val="20"/>
          <w:szCs w:val="20"/>
        </w:rPr>
        <w:t xml:space="preserve"> International Electrotechnical Commission (IEC)</w:t>
      </w:r>
    </w:p>
    <w:p w14:paraId="3451D719" w14:textId="219CA0A0" w:rsidR="00AA785D"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AA785D" w:rsidRPr="00011987">
        <w:rPr>
          <w:rFonts w:ascii="Arial Narrow" w:hAnsi="Arial Narrow" w:cs="Times New Roman"/>
          <w:sz w:val="20"/>
          <w:szCs w:val="20"/>
        </w:rPr>
        <w:t>IEC 60645-1 Electroacoustics – Audiometric Equipment – Part 1: Equipment for Pure Tone Audiometry</w:t>
      </w:r>
    </w:p>
    <w:p w14:paraId="4F5D2BDD" w14:textId="7AFFC25F" w:rsidR="008160D3"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B.</w:t>
      </w:r>
      <w:r w:rsidRPr="00011987">
        <w:rPr>
          <w:rFonts w:ascii="Arial Narrow" w:hAnsi="Arial Narrow" w:cs="Times New Roman"/>
          <w:sz w:val="20"/>
          <w:szCs w:val="20"/>
        </w:rPr>
        <w:t xml:space="preserve"> IEC 60601 Medical Electrical Equipment and Systems]</w:t>
      </w:r>
    </w:p>
    <w:p w14:paraId="62836E0E" w14:textId="170416E7" w:rsidR="00002D1B" w:rsidRPr="00011987" w:rsidRDefault="00002D1B" w:rsidP="004D3A8E">
      <w:pPr>
        <w:spacing w:after="0" w:line="240" w:lineRule="auto"/>
        <w:ind w:left="360"/>
        <w:rPr>
          <w:rFonts w:ascii="Arial Narrow" w:hAnsi="Arial Narrow" w:cs="Times New Roman"/>
          <w:sz w:val="20"/>
          <w:szCs w:val="20"/>
        </w:rPr>
      </w:pPr>
    </w:p>
    <w:p w14:paraId="2DE055C3" w14:textId="73FDBB7F" w:rsidR="00B41746" w:rsidRPr="00011987" w:rsidRDefault="00B41746" w:rsidP="00B41746">
      <w:pPr>
        <w:spacing w:after="0" w:line="240" w:lineRule="auto"/>
        <w:rPr>
          <w:rFonts w:ascii="Arial Narrow" w:hAnsi="Arial Narrow" w:cs="Times New Roman"/>
          <w:b/>
          <w:sz w:val="20"/>
          <w:szCs w:val="20"/>
        </w:rPr>
      </w:pPr>
      <w:r w:rsidRPr="00011987">
        <w:rPr>
          <w:rFonts w:ascii="Arial Narrow" w:hAnsi="Arial Narrow" w:cs="Times New Roman"/>
          <w:b/>
          <w:sz w:val="20"/>
          <w:szCs w:val="20"/>
        </w:rPr>
        <w:t>1.1.9 Food and Drug Administration</w:t>
      </w:r>
    </w:p>
    <w:p w14:paraId="1246D3D6" w14:textId="481AD8E7" w:rsidR="00B41746" w:rsidRPr="00011987" w:rsidRDefault="00B41746" w:rsidP="00B41746">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CFR Title 21, Chapter I</w:t>
      </w:r>
    </w:p>
    <w:p w14:paraId="48FFF8E6" w14:textId="1EFC675F" w:rsidR="00DF5C97" w:rsidRPr="00011987" w:rsidRDefault="00DF5C97" w:rsidP="00DF5C97">
      <w:pPr>
        <w:spacing w:after="0" w:line="240" w:lineRule="auto"/>
        <w:rPr>
          <w:rFonts w:ascii="Arial Narrow" w:hAnsi="Arial Narrow" w:cs="Times New Roman"/>
          <w:b/>
          <w:sz w:val="20"/>
          <w:szCs w:val="20"/>
        </w:rPr>
      </w:pPr>
    </w:p>
    <w:p w14:paraId="37A7DFEC" w14:textId="4BADCE99" w:rsidR="00DF5C97" w:rsidRPr="00011987" w:rsidRDefault="00DF5C97" w:rsidP="00DF5C97">
      <w:pPr>
        <w:spacing w:after="0" w:line="240" w:lineRule="auto"/>
        <w:rPr>
          <w:rFonts w:ascii="Arial Narrow" w:hAnsi="Arial Narrow" w:cs="Times New Roman"/>
          <w:b/>
          <w:sz w:val="20"/>
          <w:szCs w:val="20"/>
        </w:rPr>
      </w:pPr>
      <w:r w:rsidRPr="00011987">
        <w:rPr>
          <w:rFonts w:ascii="Arial Narrow" w:hAnsi="Arial Narrow" w:cs="Times New Roman"/>
          <w:b/>
          <w:sz w:val="20"/>
          <w:szCs w:val="20"/>
        </w:rPr>
        <w:t>1.1.10 Occupational Safety and Health (OSHA)</w:t>
      </w:r>
    </w:p>
    <w:p w14:paraId="3E4634CE" w14:textId="77777777" w:rsidR="00DF5C97" w:rsidRPr="00011987" w:rsidRDefault="00DF5C97" w:rsidP="00DF5C97">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OSHA 1910</w:t>
      </w:r>
    </w:p>
    <w:p w14:paraId="26649509" w14:textId="77777777" w:rsidR="00DF5C97" w:rsidRPr="00011987" w:rsidRDefault="00DF5C97" w:rsidP="00DF5C97">
      <w:pPr>
        <w:spacing w:after="0" w:line="240" w:lineRule="auto"/>
        <w:rPr>
          <w:rFonts w:ascii="Arial Narrow" w:hAnsi="Arial Narrow" w:cs="Times New Roman"/>
          <w:b/>
          <w:sz w:val="20"/>
          <w:szCs w:val="20"/>
        </w:rPr>
      </w:pPr>
    </w:p>
    <w:p w14:paraId="7BB637B5" w14:textId="366F3BAE" w:rsidR="00DF5C97" w:rsidRPr="00011987" w:rsidRDefault="00DF5C97" w:rsidP="00DF5C97">
      <w:pPr>
        <w:spacing w:after="0" w:line="240" w:lineRule="auto"/>
        <w:rPr>
          <w:rFonts w:ascii="Arial Narrow" w:hAnsi="Arial Narrow" w:cs="Times New Roman"/>
          <w:b/>
          <w:sz w:val="20"/>
          <w:szCs w:val="20"/>
        </w:rPr>
      </w:pPr>
      <w:r w:rsidRPr="00011987">
        <w:rPr>
          <w:rFonts w:ascii="Arial Narrow" w:hAnsi="Arial Narrow" w:cs="Times New Roman"/>
          <w:b/>
          <w:sz w:val="20"/>
          <w:szCs w:val="20"/>
        </w:rPr>
        <w:t>1.1.11 Business &amp; Institutional Furniture Manufacturers Association (BIFMA)</w:t>
      </w:r>
    </w:p>
    <w:p w14:paraId="54167CDB" w14:textId="645162A4" w:rsidR="00DF5C97" w:rsidRPr="00011987" w:rsidRDefault="00DF5C97" w:rsidP="00DF5C97">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ANSI/BIFMA x5.6 - Panel Systems</w:t>
      </w:r>
    </w:p>
    <w:p w14:paraId="423982D9" w14:textId="77777777" w:rsidR="00B41746" w:rsidRPr="00011987" w:rsidRDefault="00B41746" w:rsidP="00B41746">
      <w:pPr>
        <w:spacing w:after="0" w:line="240" w:lineRule="auto"/>
        <w:rPr>
          <w:rFonts w:ascii="Arial Narrow" w:hAnsi="Arial Narrow" w:cs="Times New Roman"/>
          <w:b/>
          <w:sz w:val="20"/>
          <w:szCs w:val="20"/>
        </w:rPr>
      </w:pPr>
    </w:p>
    <w:p w14:paraId="37F47C2D" w14:textId="0192D277" w:rsidR="000845FB" w:rsidRPr="00011987" w:rsidRDefault="007C30D3" w:rsidP="00B41746">
      <w:pPr>
        <w:spacing w:after="0" w:line="240" w:lineRule="auto"/>
        <w:rPr>
          <w:rFonts w:ascii="Arial Narrow" w:hAnsi="Arial Narrow" w:cs="Times New Roman"/>
          <w:sz w:val="20"/>
          <w:szCs w:val="20"/>
        </w:rPr>
      </w:pPr>
      <w:r w:rsidRPr="00011987">
        <w:rPr>
          <w:rFonts w:ascii="Arial Narrow" w:hAnsi="Arial Narrow" w:cs="Times New Roman"/>
          <w:b/>
          <w:sz w:val="20"/>
          <w:szCs w:val="20"/>
        </w:rPr>
        <w:t>1.1.</w:t>
      </w:r>
      <w:r w:rsidR="00B41746" w:rsidRPr="00011987">
        <w:rPr>
          <w:rFonts w:ascii="Arial Narrow" w:hAnsi="Arial Narrow" w:cs="Times New Roman"/>
          <w:b/>
          <w:sz w:val="20"/>
          <w:szCs w:val="20"/>
        </w:rPr>
        <w:t>1</w:t>
      </w:r>
      <w:r w:rsidR="00DF5C97" w:rsidRPr="00011987">
        <w:rPr>
          <w:rFonts w:ascii="Arial Narrow" w:hAnsi="Arial Narrow" w:cs="Times New Roman"/>
          <w:b/>
          <w:sz w:val="20"/>
          <w:szCs w:val="20"/>
        </w:rPr>
        <w:t>2</w:t>
      </w:r>
      <w:r w:rsidRPr="00011987">
        <w:rPr>
          <w:rFonts w:ascii="Arial Narrow" w:hAnsi="Arial Narrow" w:cs="Times New Roman"/>
          <w:b/>
          <w:sz w:val="20"/>
          <w:szCs w:val="20"/>
        </w:rPr>
        <w:t xml:space="preserve"> International Organization for Standardization (ISO)</w:t>
      </w:r>
    </w:p>
    <w:p w14:paraId="56B62BA4" w14:textId="042F42EE" w:rsidR="007C30D3" w:rsidRPr="00011987" w:rsidRDefault="00114528"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008160D3" w:rsidRPr="00011987">
        <w:rPr>
          <w:rFonts w:ascii="Arial Narrow" w:hAnsi="Arial Narrow" w:cs="Times New Roman"/>
          <w:b/>
          <w:sz w:val="20"/>
          <w:szCs w:val="20"/>
        </w:rPr>
        <w:t>.</w:t>
      </w:r>
      <w:r w:rsidR="008160D3" w:rsidRPr="00011987">
        <w:rPr>
          <w:rFonts w:ascii="Arial Narrow" w:hAnsi="Arial Narrow" w:cs="Times New Roman"/>
          <w:sz w:val="20"/>
          <w:szCs w:val="20"/>
        </w:rPr>
        <w:t xml:space="preserve"> </w:t>
      </w:r>
      <w:r w:rsidR="007C30D3" w:rsidRPr="00011987">
        <w:rPr>
          <w:rFonts w:ascii="Arial Narrow" w:hAnsi="Arial Narrow" w:cs="Times New Roman"/>
          <w:sz w:val="20"/>
          <w:szCs w:val="20"/>
        </w:rPr>
        <w:t>ISO 13485 Quality Management system for Medical Devices</w:t>
      </w:r>
    </w:p>
    <w:p w14:paraId="3EFA7492" w14:textId="11DBC117" w:rsidR="00202A8B" w:rsidRPr="00011987" w:rsidRDefault="00114528"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B</w:t>
      </w:r>
      <w:r w:rsidR="008160D3" w:rsidRPr="00011987">
        <w:rPr>
          <w:rFonts w:ascii="Arial Narrow" w:hAnsi="Arial Narrow" w:cs="Times New Roman"/>
          <w:b/>
          <w:sz w:val="20"/>
          <w:szCs w:val="20"/>
        </w:rPr>
        <w:t>.</w:t>
      </w:r>
      <w:r w:rsidR="008160D3" w:rsidRPr="00011987">
        <w:rPr>
          <w:rFonts w:ascii="Arial Narrow" w:hAnsi="Arial Narrow" w:cs="Times New Roman"/>
          <w:sz w:val="20"/>
          <w:szCs w:val="20"/>
        </w:rPr>
        <w:t xml:space="preserve"> </w:t>
      </w:r>
      <w:r w:rsidR="003E606E" w:rsidRPr="00011987">
        <w:rPr>
          <w:rFonts w:ascii="Arial Narrow" w:hAnsi="Arial Narrow" w:cs="Times New Roman"/>
          <w:sz w:val="20"/>
          <w:szCs w:val="20"/>
        </w:rPr>
        <w:t>ISO 26782 Anesthetic and Respiratory Equipment</w:t>
      </w:r>
      <w:r w:rsidR="0020775E" w:rsidRPr="00011987">
        <w:rPr>
          <w:rFonts w:ascii="Arial Narrow" w:hAnsi="Arial Narrow" w:cs="Times New Roman"/>
          <w:sz w:val="20"/>
          <w:szCs w:val="20"/>
        </w:rPr>
        <w:t xml:space="preserve"> - </w:t>
      </w:r>
      <w:r w:rsidR="003E606E" w:rsidRPr="00011987">
        <w:rPr>
          <w:rFonts w:ascii="Arial Narrow" w:hAnsi="Arial Narrow" w:cs="Times New Roman"/>
          <w:sz w:val="20"/>
          <w:szCs w:val="20"/>
        </w:rPr>
        <w:t>Spirometers</w:t>
      </w:r>
    </w:p>
    <w:p w14:paraId="77005E8D" w14:textId="1916A577" w:rsidR="003E606E" w:rsidRPr="00011987" w:rsidRDefault="00114528"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C</w:t>
      </w:r>
      <w:r w:rsidR="008160D3" w:rsidRPr="00011987">
        <w:rPr>
          <w:rFonts w:ascii="Arial Narrow" w:hAnsi="Arial Narrow" w:cs="Times New Roman"/>
          <w:b/>
          <w:sz w:val="20"/>
          <w:szCs w:val="20"/>
        </w:rPr>
        <w:t>.</w:t>
      </w:r>
      <w:r w:rsidR="008160D3" w:rsidRPr="00011987">
        <w:rPr>
          <w:rFonts w:ascii="Arial Narrow" w:hAnsi="Arial Narrow" w:cs="Times New Roman"/>
          <w:sz w:val="20"/>
          <w:szCs w:val="20"/>
        </w:rPr>
        <w:t xml:space="preserve"> </w:t>
      </w:r>
      <w:r w:rsidR="00B6467F" w:rsidRPr="00011987">
        <w:rPr>
          <w:rFonts w:ascii="Arial Narrow" w:hAnsi="Arial Narrow" w:cs="Times New Roman"/>
          <w:sz w:val="20"/>
          <w:szCs w:val="20"/>
        </w:rPr>
        <w:t>ISO 23747 Anesthetic and Respiratory Equipment – Peak flow meters</w:t>
      </w:r>
    </w:p>
    <w:p w14:paraId="54936822" w14:textId="77777777" w:rsidR="0020775E" w:rsidRPr="00011987" w:rsidRDefault="0020775E" w:rsidP="00B6467F">
      <w:pPr>
        <w:spacing w:after="0" w:line="240" w:lineRule="auto"/>
        <w:ind w:left="360"/>
        <w:rPr>
          <w:rFonts w:ascii="Arial Narrow" w:hAnsi="Arial Narrow" w:cs="Times New Roman"/>
          <w:b/>
          <w:sz w:val="20"/>
          <w:szCs w:val="20"/>
        </w:rPr>
      </w:pPr>
    </w:p>
    <w:p w14:paraId="52192624" w14:textId="4A33B8C9" w:rsidR="00D44CF8" w:rsidRPr="00011987" w:rsidRDefault="00D44CF8" w:rsidP="00D44CF8">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07179A" w:rsidRPr="00011987">
        <w:rPr>
          <w:rFonts w:ascii="Arial Narrow" w:hAnsi="Arial Narrow" w:cs="Times New Roman"/>
          <w:b/>
          <w:sz w:val="20"/>
          <w:szCs w:val="20"/>
        </w:rPr>
        <w:t>1</w:t>
      </w:r>
      <w:r w:rsidR="00DF5C97" w:rsidRPr="00011987">
        <w:rPr>
          <w:rFonts w:ascii="Arial Narrow" w:hAnsi="Arial Narrow" w:cs="Times New Roman"/>
          <w:b/>
          <w:sz w:val="20"/>
          <w:szCs w:val="20"/>
        </w:rPr>
        <w:t>3</w:t>
      </w:r>
      <w:r w:rsidRPr="00011987">
        <w:rPr>
          <w:rFonts w:ascii="Arial Narrow" w:hAnsi="Arial Narrow" w:cs="Times New Roman"/>
          <w:b/>
          <w:sz w:val="20"/>
          <w:szCs w:val="20"/>
        </w:rPr>
        <w:t xml:space="preserve"> </w:t>
      </w:r>
      <w:r w:rsidR="005C3CE9" w:rsidRPr="00011987">
        <w:rPr>
          <w:rFonts w:ascii="Arial Narrow" w:hAnsi="Arial Narrow" w:cs="Times New Roman"/>
          <w:b/>
          <w:sz w:val="20"/>
          <w:szCs w:val="20"/>
        </w:rPr>
        <w:t>Specialty Steel Industry of North America (SSINA)</w:t>
      </w:r>
    </w:p>
    <w:p w14:paraId="29D91037" w14:textId="725171E5" w:rsidR="00D44CF8" w:rsidRPr="00011987" w:rsidRDefault="008160D3" w:rsidP="008160D3">
      <w:pPr>
        <w:spacing w:after="0" w:line="240" w:lineRule="auto"/>
        <w:ind w:left="900" w:hanging="180"/>
        <w:rPr>
          <w:rFonts w:ascii="Arial Narrow" w:hAnsi="Arial Narrow" w:cs="Times New Roman"/>
          <w:b/>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5C3CE9" w:rsidRPr="00011987">
        <w:rPr>
          <w:rFonts w:ascii="Arial Narrow" w:hAnsi="Arial Narrow" w:cs="Times New Roman"/>
          <w:sz w:val="20"/>
          <w:szCs w:val="20"/>
        </w:rPr>
        <w:t>Specifications for Stainless Steel - Designer Handbook</w:t>
      </w:r>
    </w:p>
    <w:p w14:paraId="3CBB6BFB" w14:textId="398B40A6" w:rsidR="00D44CF8"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B.</w:t>
      </w:r>
      <w:r w:rsidRPr="00011987">
        <w:rPr>
          <w:rFonts w:ascii="Arial Narrow" w:hAnsi="Arial Narrow" w:cs="Times New Roman"/>
          <w:sz w:val="20"/>
          <w:szCs w:val="20"/>
        </w:rPr>
        <w:t xml:space="preserve"> </w:t>
      </w:r>
      <w:r w:rsidR="005C3CE9" w:rsidRPr="00011987">
        <w:rPr>
          <w:rFonts w:ascii="Arial Narrow" w:hAnsi="Arial Narrow" w:cs="Times New Roman"/>
          <w:sz w:val="20"/>
          <w:szCs w:val="20"/>
        </w:rPr>
        <w:t>The Care and Cleaning of Stainless Steel - Designer Handbook</w:t>
      </w:r>
    </w:p>
    <w:p w14:paraId="0632FF55" w14:textId="77777777" w:rsidR="005C3CE9" w:rsidRPr="00011987" w:rsidRDefault="005C3CE9" w:rsidP="003E606E">
      <w:pPr>
        <w:spacing w:after="0" w:line="240" w:lineRule="auto"/>
        <w:rPr>
          <w:rFonts w:ascii="Arial Narrow" w:hAnsi="Arial Narrow" w:cs="Times New Roman"/>
          <w:b/>
          <w:sz w:val="20"/>
          <w:szCs w:val="20"/>
        </w:rPr>
      </w:pPr>
    </w:p>
    <w:p w14:paraId="20A9DF93" w14:textId="12302F11" w:rsidR="003E606E" w:rsidRPr="00011987" w:rsidRDefault="003E606E" w:rsidP="003E606E">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AA785D" w:rsidRPr="00011987">
        <w:rPr>
          <w:rFonts w:ascii="Arial Narrow" w:hAnsi="Arial Narrow" w:cs="Times New Roman"/>
          <w:b/>
          <w:sz w:val="20"/>
          <w:szCs w:val="20"/>
        </w:rPr>
        <w:t>1</w:t>
      </w:r>
      <w:r w:rsidR="00DF5C97" w:rsidRPr="00011987">
        <w:rPr>
          <w:rFonts w:ascii="Arial Narrow" w:hAnsi="Arial Narrow" w:cs="Times New Roman"/>
          <w:b/>
          <w:sz w:val="20"/>
          <w:szCs w:val="20"/>
        </w:rPr>
        <w:t>4</w:t>
      </w:r>
      <w:r w:rsidRPr="00011987">
        <w:rPr>
          <w:rFonts w:ascii="Arial Narrow" w:hAnsi="Arial Narrow" w:cs="Times New Roman"/>
          <w:b/>
          <w:sz w:val="20"/>
          <w:szCs w:val="20"/>
        </w:rPr>
        <w:t xml:space="preserve"> European Union (EU)</w:t>
      </w:r>
    </w:p>
    <w:p w14:paraId="23A01F2E" w14:textId="2E3BEDB5" w:rsidR="007C30D3" w:rsidRPr="00011987" w:rsidRDefault="008160D3" w:rsidP="008160D3">
      <w:pPr>
        <w:spacing w:after="0" w:line="240" w:lineRule="auto"/>
        <w:ind w:left="900" w:hanging="180"/>
        <w:rPr>
          <w:rFonts w:ascii="Arial Narrow" w:hAnsi="Arial Narrow" w:cs="Times New Roman"/>
          <w:b/>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3E606E" w:rsidRPr="00011987">
        <w:rPr>
          <w:rFonts w:ascii="Arial Narrow" w:hAnsi="Arial Narrow" w:cs="Times New Roman"/>
          <w:sz w:val="20"/>
          <w:szCs w:val="20"/>
        </w:rPr>
        <w:t>MDD 93/42/EEC Medical Devices Directive</w:t>
      </w:r>
    </w:p>
    <w:p w14:paraId="50D8E35A" w14:textId="77777777" w:rsidR="007C30D3" w:rsidRPr="00011987" w:rsidRDefault="007C30D3" w:rsidP="00202A8B">
      <w:pPr>
        <w:spacing w:after="0" w:line="240" w:lineRule="auto"/>
        <w:rPr>
          <w:rFonts w:ascii="Arial Narrow" w:hAnsi="Arial Narrow" w:cs="Times New Roman"/>
          <w:b/>
          <w:sz w:val="20"/>
          <w:szCs w:val="20"/>
        </w:rPr>
      </w:pPr>
    </w:p>
    <w:p w14:paraId="2180F909" w14:textId="1D892E3D" w:rsidR="00CB4ABB" w:rsidRPr="00011987" w:rsidRDefault="00CB4ABB" w:rsidP="00CB4ABB">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7E497C" w:rsidRPr="00011987">
        <w:rPr>
          <w:rFonts w:ascii="Arial Narrow" w:hAnsi="Arial Narrow" w:cs="Times New Roman"/>
          <w:b/>
          <w:sz w:val="20"/>
          <w:szCs w:val="20"/>
        </w:rPr>
        <w:t>1</w:t>
      </w:r>
      <w:r w:rsidR="00DF5C97" w:rsidRPr="00011987">
        <w:rPr>
          <w:rFonts w:ascii="Arial Narrow" w:hAnsi="Arial Narrow" w:cs="Times New Roman"/>
          <w:b/>
          <w:sz w:val="20"/>
          <w:szCs w:val="20"/>
        </w:rPr>
        <w:t>5</w:t>
      </w:r>
      <w:r w:rsidRPr="00011987">
        <w:rPr>
          <w:rFonts w:ascii="Arial Narrow" w:hAnsi="Arial Narrow" w:cs="Times New Roman"/>
          <w:b/>
          <w:sz w:val="20"/>
          <w:szCs w:val="20"/>
        </w:rPr>
        <w:t xml:space="preserve"> American Thoracic and Eur</w:t>
      </w:r>
      <w:r w:rsidR="007C30D3" w:rsidRPr="00011987">
        <w:rPr>
          <w:rFonts w:ascii="Arial Narrow" w:hAnsi="Arial Narrow" w:cs="Times New Roman"/>
          <w:b/>
          <w:sz w:val="20"/>
          <w:szCs w:val="20"/>
        </w:rPr>
        <w:t>o</w:t>
      </w:r>
      <w:r w:rsidRPr="00011987">
        <w:rPr>
          <w:rFonts w:ascii="Arial Narrow" w:hAnsi="Arial Narrow" w:cs="Times New Roman"/>
          <w:b/>
          <w:sz w:val="20"/>
          <w:szCs w:val="20"/>
        </w:rPr>
        <w:t>pean Respiratory Societies</w:t>
      </w:r>
      <w:r w:rsidR="007C30D3" w:rsidRPr="00011987">
        <w:rPr>
          <w:rFonts w:ascii="Arial Narrow" w:hAnsi="Arial Narrow" w:cs="Times New Roman"/>
          <w:b/>
          <w:sz w:val="20"/>
          <w:szCs w:val="20"/>
        </w:rPr>
        <w:t xml:space="preserve"> </w:t>
      </w:r>
    </w:p>
    <w:p w14:paraId="6BDE88F0" w14:textId="5DC904A9" w:rsidR="00CB4ABB"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CB4ABB" w:rsidRPr="00011987">
        <w:rPr>
          <w:rFonts w:ascii="Arial Narrow" w:hAnsi="Arial Narrow" w:cs="Times New Roman"/>
          <w:sz w:val="20"/>
          <w:szCs w:val="20"/>
        </w:rPr>
        <w:t xml:space="preserve">ATS/ERS Standards </w:t>
      </w:r>
    </w:p>
    <w:p w14:paraId="0C656C65" w14:textId="77777777" w:rsidR="0020775E" w:rsidRPr="00011987" w:rsidRDefault="0020775E" w:rsidP="0020775E">
      <w:pPr>
        <w:spacing w:after="0" w:line="240" w:lineRule="auto"/>
        <w:rPr>
          <w:rFonts w:ascii="Arial Narrow" w:hAnsi="Arial Narrow" w:cs="Times New Roman"/>
          <w:b/>
          <w:sz w:val="20"/>
          <w:szCs w:val="20"/>
        </w:rPr>
      </w:pPr>
    </w:p>
    <w:p w14:paraId="5069F83F" w14:textId="7EAB7E34" w:rsidR="0020775E" w:rsidRPr="00011987" w:rsidRDefault="0020775E" w:rsidP="0020775E">
      <w:pPr>
        <w:spacing w:after="0" w:line="240" w:lineRule="auto"/>
        <w:rPr>
          <w:rFonts w:ascii="Arial Narrow" w:hAnsi="Arial Narrow" w:cs="Times New Roman"/>
          <w:b/>
          <w:sz w:val="20"/>
          <w:szCs w:val="20"/>
        </w:rPr>
      </w:pPr>
      <w:r w:rsidRPr="00011987">
        <w:rPr>
          <w:rFonts w:ascii="Arial Narrow" w:hAnsi="Arial Narrow" w:cs="Times New Roman"/>
          <w:b/>
          <w:sz w:val="20"/>
          <w:szCs w:val="20"/>
        </w:rPr>
        <w:t>1.1.</w:t>
      </w:r>
      <w:r w:rsidR="007E497C" w:rsidRPr="00011987">
        <w:rPr>
          <w:rFonts w:ascii="Arial Narrow" w:hAnsi="Arial Narrow" w:cs="Times New Roman"/>
          <w:b/>
          <w:sz w:val="20"/>
          <w:szCs w:val="20"/>
        </w:rPr>
        <w:t>1</w:t>
      </w:r>
      <w:r w:rsidR="00DF5C97" w:rsidRPr="00011987">
        <w:rPr>
          <w:rFonts w:ascii="Arial Narrow" w:hAnsi="Arial Narrow" w:cs="Times New Roman"/>
          <w:b/>
          <w:sz w:val="20"/>
          <w:szCs w:val="20"/>
        </w:rPr>
        <w:t>6</w:t>
      </w:r>
      <w:r w:rsidRPr="00011987">
        <w:rPr>
          <w:rFonts w:ascii="Arial Narrow" w:hAnsi="Arial Narrow" w:cs="Times New Roman"/>
          <w:b/>
          <w:sz w:val="20"/>
          <w:szCs w:val="20"/>
        </w:rPr>
        <w:t xml:space="preserve"> American Academy of Sleep Medicine</w:t>
      </w:r>
    </w:p>
    <w:p w14:paraId="516AC7E8" w14:textId="03C4C2A8" w:rsidR="00CB4ABB" w:rsidRPr="00011987" w:rsidRDefault="008160D3" w:rsidP="008160D3">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w:t>
      </w:r>
      <w:r w:rsidR="0020775E" w:rsidRPr="00011987">
        <w:rPr>
          <w:rFonts w:ascii="Arial Narrow" w:hAnsi="Arial Narrow" w:cs="Times New Roman"/>
          <w:sz w:val="20"/>
          <w:szCs w:val="20"/>
        </w:rPr>
        <w:t>AASM PSG Guidelines</w:t>
      </w:r>
    </w:p>
    <w:p w14:paraId="4D561FC9" w14:textId="30FAB466" w:rsidR="00ED1EB4" w:rsidRPr="00011987" w:rsidRDefault="00ED1EB4" w:rsidP="007C30D3">
      <w:pPr>
        <w:spacing w:after="0" w:line="240" w:lineRule="auto"/>
        <w:ind w:left="360"/>
        <w:rPr>
          <w:rFonts w:ascii="Arial Narrow" w:hAnsi="Arial Narrow" w:cs="Times New Roman"/>
          <w:sz w:val="20"/>
          <w:szCs w:val="20"/>
        </w:rPr>
      </w:pPr>
    </w:p>
    <w:p w14:paraId="63B0E964" w14:textId="07A15136" w:rsidR="00913A2F" w:rsidRPr="00011987" w:rsidRDefault="00913A2F" w:rsidP="00913A2F">
      <w:pPr>
        <w:spacing w:after="0" w:line="240" w:lineRule="auto"/>
        <w:rPr>
          <w:rFonts w:ascii="Arial Narrow" w:hAnsi="Arial Narrow" w:cs="Times New Roman"/>
          <w:b/>
          <w:sz w:val="20"/>
          <w:szCs w:val="20"/>
        </w:rPr>
      </w:pPr>
      <w:r w:rsidRPr="00011987">
        <w:rPr>
          <w:rFonts w:ascii="Arial Narrow" w:hAnsi="Arial Narrow" w:cs="Times New Roman"/>
          <w:b/>
          <w:sz w:val="20"/>
          <w:szCs w:val="20"/>
        </w:rPr>
        <w:t>1.1.17 Other Standards</w:t>
      </w:r>
    </w:p>
    <w:p w14:paraId="1C6F787C" w14:textId="1ADF124C" w:rsidR="00CC4A15" w:rsidRPr="00011987" w:rsidRDefault="00CC4A15" w:rsidP="00913A2F">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A.</w:t>
      </w:r>
      <w:r w:rsidRPr="00011987">
        <w:rPr>
          <w:rFonts w:ascii="Arial Narrow" w:hAnsi="Arial Narrow" w:cs="Times New Roman"/>
          <w:sz w:val="20"/>
          <w:szCs w:val="20"/>
        </w:rPr>
        <w:t xml:space="preserve"> CAL-117 (California Technical Bulletin 117-2013)</w:t>
      </w:r>
    </w:p>
    <w:p w14:paraId="3CEEC312" w14:textId="77777777" w:rsidR="00DF5C97" w:rsidRPr="00011987" w:rsidRDefault="00DF5C97" w:rsidP="00DF5C97">
      <w:pPr>
        <w:spacing w:after="0" w:line="240" w:lineRule="auto"/>
        <w:ind w:left="900" w:hanging="180"/>
        <w:rPr>
          <w:rFonts w:ascii="Arial Narrow" w:hAnsi="Arial Narrow" w:cs="Times New Roman"/>
          <w:sz w:val="20"/>
          <w:szCs w:val="20"/>
        </w:rPr>
      </w:pPr>
      <w:r w:rsidRPr="00011987">
        <w:rPr>
          <w:rFonts w:ascii="Arial Narrow" w:hAnsi="Arial Narrow" w:cs="Times New Roman"/>
          <w:b/>
          <w:sz w:val="20"/>
          <w:szCs w:val="20"/>
        </w:rPr>
        <w:t xml:space="preserve">B. </w:t>
      </w:r>
      <w:r w:rsidRPr="00011987">
        <w:rPr>
          <w:rFonts w:ascii="Arial Narrow" w:hAnsi="Arial Narrow" w:cs="Times New Roman"/>
          <w:sz w:val="20"/>
          <w:szCs w:val="20"/>
        </w:rPr>
        <w:t>Reserved for future</w:t>
      </w:r>
    </w:p>
    <w:p w14:paraId="7ACD9C36" w14:textId="77777777" w:rsidR="00DF5C97" w:rsidRPr="002464C4" w:rsidRDefault="00DF5C97" w:rsidP="00913A2F">
      <w:pPr>
        <w:spacing w:after="0" w:line="240" w:lineRule="auto"/>
        <w:ind w:left="900" w:hanging="180"/>
        <w:rPr>
          <w:rFonts w:ascii="Arial Narrow" w:hAnsi="Arial Narrow" w:cs="Times New Roman"/>
          <w:color w:val="000000" w:themeColor="text1"/>
          <w:sz w:val="20"/>
          <w:szCs w:val="20"/>
        </w:rPr>
      </w:pPr>
    </w:p>
    <w:p w14:paraId="11B8BD20" w14:textId="77777777" w:rsidR="00C0550B" w:rsidRPr="00E45C06" w:rsidRDefault="00C0550B" w:rsidP="00594742">
      <w:pPr>
        <w:spacing w:after="0" w:line="240" w:lineRule="auto"/>
        <w:rPr>
          <w:rFonts w:ascii="Arial Narrow" w:hAnsi="Arial Narrow" w:cs="Times New Roman"/>
          <w:color w:val="000000" w:themeColor="text1"/>
          <w:sz w:val="20"/>
          <w:szCs w:val="20"/>
        </w:rPr>
      </w:pPr>
    </w:p>
    <w:p w14:paraId="6F4604BE" w14:textId="41C056A3" w:rsidR="0000196F" w:rsidRPr="00E45C06" w:rsidRDefault="00594742" w:rsidP="009D0DE2">
      <w:pPr>
        <w:pStyle w:val="ListParagraph"/>
        <w:numPr>
          <w:ilvl w:val="1"/>
          <w:numId w:val="19"/>
        </w:numPr>
        <w:rPr>
          <w:rFonts w:cs="Courier New"/>
          <w:b/>
          <w:color w:val="000000" w:themeColor="text1"/>
          <w:szCs w:val="20"/>
        </w:rPr>
      </w:pPr>
      <w:r w:rsidRPr="00E45C06">
        <w:rPr>
          <w:rFonts w:cs="Times New Roman"/>
          <w:b/>
          <w:color w:val="000000" w:themeColor="text1"/>
          <w:szCs w:val="20"/>
        </w:rPr>
        <w:t xml:space="preserve">DESCRIPTION </w:t>
      </w:r>
      <w:r w:rsidR="009A0950" w:rsidRPr="00E45C06">
        <w:rPr>
          <w:rFonts w:cs="Times New Roman"/>
          <w:b/>
          <w:color w:val="000000" w:themeColor="text1"/>
          <w:szCs w:val="20"/>
        </w:rPr>
        <w:t>&amp; MATERIALS</w:t>
      </w:r>
    </w:p>
    <w:p w14:paraId="684E8E61" w14:textId="5DCF3C60" w:rsidR="00CA6515" w:rsidRPr="00E45C06" w:rsidRDefault="00CA6515" w:rsidP="00CA6515">
      <w:pPr>
        <w:pStyle w:val="BodyText"/>
        <w:ind w:left="360"/>
        <w:rPr>
          <w:rFonts w:ascii="Arial Narrow" w:hAnsi="Arial Narrow"/>
          <w:color w:val="000000" w:themeColor="text1"/>
        </w:rPr>
      </w:pPr>
      <w:r w:rsidRPr="00E45C06">
        <w:rPr>
          <w:rFonts w:ascii="Arial Narrow" w:hAnsi="Arial Narrow"/>
          <w:color w:val="000000" w:themeColor="text1"/>
        </w:rPr>
        <w:t xml:space="preserve">All requirements within the MIL-STD 1691 JSN descriptions </w:t>
      </w:r>
      <w:r w:rsidR="002464C4" w:rsidRPr="00E45C06">
        <w:rPr>
          <w:rFonts w:ascii="Arial Narrow" w:hAnsi="Arial Narrow"/>
          <w:color w:val="000000" w:themeColor="text1"/>
        </w:rPr>
        <w:t>must</w:t>
      </w:r>
      <w:r w:rsidRPr="00E45C06">
        <w:rPr>
          <w:rFonts w:ascii="Arial Narrow" w:hAnsi="Arial Narrow"/>
          <w:color w:val="000000" w:themeColor="text1"/>
        </w:rPr>
        <w:t xml:space="preserve"> be met as well as the performance guidelines listed here.</w:t>
      </w:r>
    </w:p>
    <w:p w14:paraId="4C0A3CFE" w14:textId="77777777" w:rsidR="00387BAB" w:rsidRPr="00E45C06" w:rsidRDefault="00387BAB" w:rsidP="00387BAB">
      <w:pPr>
        <w:pStyle w:val="ListParagraph"/>
        <w:tabs>
          <w:tab w:val="left" w:pos="630"/>
        </w:tabs>
        <w:ind w:left="180" w:hanging="180"/>
        <w:rPr>
          <w:rStyle w:val="PlaceholderText"/>
          <w:b/>
          <w:color w:val="000000" w:themeColor="text1"/>
        </w:rPr>
      </w:pPr>
    </w:p>
    <w:p w14:paraId="510B36CC" w14:textId="77777777" w:rsidR="000C4A88" w:rsidRPr="00E45C06" w:rsidRDefault="00387BAB" w:rsidP="00387BAB">
      <w:pPr>
        <w:pStyle w:val="ListParagraph"/>
        <w:tabs>
          <w:tab w:val="left" w:pos="630"/>
        </w:tabs>
        <w:ind w:left="180" w:hanging="180"/>
        <w:rPr>
          <w:rStyle w:val="PlaceholderText"/>
          <w:b/>
          <w:color w:val="000000" w:themeColor="text1"/>
        </w:rPr>
      </w:pPr>
      <w:r w:rsidRPr="00E45C06">
        <w:rPr>
          <w:rStyle w:val="PlaceholderText"/>
          <w:b/>
          <w:color w:val="000000" w:themeColor="text1"/>
        </w:rPr>
        <w:t>2.1.1</w:t>
      </w:r>
      <w:r w:rsidRPr="00E45C06">
        <w:rPr>
          <w:rStyle w:val="PlaceholderText"/>
          <w:b/>
          <w:color w:val="000000" w:themeColor="text1"/>
        </w:rPr>
        <w:tab/>
        <w:t>All JSN’S</w:t>
      </w:r>
      <w:r w:rsidR="00294E7C" w:rsidRPr="00E45C06">
        <w:rPr>
          <w:rStyle w:val="PlaceholderText"/>
          <w:b/>
          <w:color w:val="000000" w:themeColor="text1"/>
        </w:rPr>
        <w:t xml:space="preserve"> </w:t>
      </w:r>
    </w:p>
    <w:p w14:paraId="578F815D" w14:textId="77777777" w:rsidR="00B41746" w:rsidRPr="007405AE" w:rsidRDefault="00B41746" w:rsidP="00B41746">
      <w:pPr>
        <w:pStyle w:val="ListParagraph"/>
        <w:tabs>
          <w:tab w:val="left" w:pos="630"/>
        </w:tabs>
        <w:ind w:left="900" w:hanging="180"/>
        <w:rPr>
          <w:rStyle w:val="PlaceholderText"/>
          <w:color w:val="000000" w:themeColor="text1"/>
          <w:szCs w:val="20"/>
        </w:rPr>
      </w:pPr>
      <w:bookmarkStart w:id="2"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3762AA4C" w14:textId="77777777" w:rsidR="00B41746" w:rsidRPr="007405AE" w:rsidRDefault="00B41746" w:rsidP="00B41746">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5F2BF375" w14:textId="77777777" w:rsidR="00B41746" w:rsidRPr="007405AE" w:rsidRDefault="00B41746" w:rsidP="00B41746">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3427C524" w14:textId="77777777" w:rsidR="00B41746" w:rsidRPr="007405AE" w:rsidRDefault="00B41746" w:rsidP="00B41746">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lastRenderedPageBreak/>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4C2D6A8" w14:textId="77777777" w:rsidR="00B41746" w:rsidRPr="007405AE" w:rsidRDefault="00B41746" w:rsidP="00B41746">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w:t>
      </w:r>
      <w:r w:rsidRPr="00815887">
        <w:rPr>
          <w:color w:val="000000" w:themeColor="text1"/>
        </w:rPr>
        <w:t xml:space="preserve">Electrified equipment </w:t>
      </w:r>
      <w:r w:rsidRPr="00815887">
        <w:rPr>
          <w:rStyle w:val="PlaceholderText"/>
          <w:color w:val="000000" w:themeColor="text1"/>
        </w:rPr>
        <w:t>must be UL listed and capable of 110-240 volts, 50/60 Hz, Autosensing, unless otherwise noted.</w:t>
      </w:r>
    </w:p>
    <w:p w14:paraId="71B1F067" w14:textId="77777777" w:rsidR="00B41746" w:rsidRPr="007405AE" w:rsidRDefault="00B41746" w:rsidP="00B41746">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5260858B" w14:textId="77777777" w:rsidR="00B41746" w:rsidRPr="007405AE" w:rsidRDefault="00B41746" w:rsidP="00B41746">
      <w:pPr>
        <w:pStyle w:val="ListParagraph"/>
        <w:tabs>
          <w:tab w:val="left" w:pos="630"/>
        </w:tabs>
        <w:ind w:left="900" w:hanging="180"/>
        <w:rPr>
          <w:rFonts w:cs="Courier New"/>
          <w:color w:val="000000" w:themeColor="text1"/>
        </w:rPr>
      </w:pPr>
      <w:bookmarkStart w:id="3" w:name="_Hlk55918702"/>
      <w:r w:rsidRPr="007405AE">
        <w:rPr>
          <w:rStyle w:val="PlaceholderText"/>
          <w:b/>
          <w:color w:val="000000" w:themeColor="text1"/>
        </w:rPr>
        <w:t>G.</w:t>
      </w:r>
      <w:r w:rsidRPr="007405AE">
        <w:rPr>
          <w:rFonts w:cs="Courier New"/>
          <w:color w:val="000000" w:themeColor="text1"/>
          <w:szCs w:val="20"/>
        </w:rPr>
        <w:t xml:space="preserve"> </w:t>
      </w:r>
      <w:bookmarkStart w:id="4"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5BF01583" w14:textId="77777777" w:rsidR="00B41746" w:rsidRPr="007405AE" w:rsidRDefault="00B41746" w:rsidP="00B41746">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2"/>
      <w:bookmarkEnd w:id="3"/>
      <w:r w:rsidRPr="007405AE">
        <w:rPr>
          <w:rStyle w:val="PlaceholderText"/>
          <w:rFonts w:ascii="Arial Narrow" w:hAnsi="Arial Narrow"/>
          <w:color w:val="000000" w:themeColor="text1"/>
          <w:sz w:val="20"/>
          <w:szCs w:val="20"/>
        </w:rPr>
        <w:t xml:space="preserve"> solutions.</w:t>
      </w:r>
    </w:p>
    <w:p w14:paraId="247631A3" w14:textId="77777777" w:rsidR="00B41746" w:rsidRPr="00815887" w:rsidRDefault="00B41746" w:rsidP="00B41746">
      <w:pPr>
        <w:pStyle w:val="ListParagraph"/>
        <w:ind w:left="360"/>
        <w:rPr>
          <w:rFonts w:cs="Courier New"/>
          <w:b/>
          <w:color w:val="000000" w:themeColor="text1"/>
          <w:szCs w:val="20"/>
        </w:rPr>
      </w:pPr>
      <w:r w:rsidRPr="00815887">
        <w:rPr>
          <w:rFonts w:cs="Courier New"/>
          <w:b/>
          <w:color w:val="000000" w:themeColor="text1"/>
          <w:szCs w:val="20"/>
        </w:rPr>
        <w:tab/>
      </w:r>
    </w:p>
    <w:p w14:paraId="2845BE6B" w14:textId="28F6C0A5" w:rsidR="000C4A88" w:rsidRPr="00E45C06" w:rsidRDefault="00B41746"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 xml:space="preserve">2.1.2 </w:t>
      </w:r>
      <w:r w:rsidRPr="00E45C06">
        <w:rPr>
          <w:rFonts w:ascii="Arial Narrow" w:hAnsi="Arial Narrow" w:cs="Courier New"/>
          <w:b/>
          <w:color w:val="000000" w:themeColor="text1"/>
          <w:sz w:val="20"/>
          <w:szCs w:val="20"/>
        </w:rPr>
        <w:tab/>
      </w:r>
      <w:r w:rsidR="00F544B4" w:rsidRPr="00E45C06">
        <w:rPr>
          <w:rFonts w:ascii="Arial Narrow" w:hAnsi="Arial Narrow" w:cs="Courier New"/>
          <w:b/>
          <w:color w:val="000000" w:themeColor="text1"/>
          <w:sz w:val="20"/>
          <w:szCs w:val="20"/>
        </w:rPr>
        <w:t>Audio</w:t>
      </w:r>
      <w:r w:rsidR="000708C4" w:rsidRPr="00E45C06">
        <w:rPr>
          <w:rFonts w:ascii="Arial Narrow" w:hAnsi="Arial Narrow" w:cs="Courier New"/>
          <w:b/>
          <w:color w:val="000000" w:themeColor="text1"/>
          <w:sz w:val="20"/>
          <w:szCs w:val="20"/>
        </w:rPr>
        <w:t>log</w:t>
      </w:r>
      <w:r w:rsidR="005668C5" w:rsidRPr="00E45C06">
        <w:rPr>
          <w:rFonts w:ascii="Arial Narrow" w:hAnsi="Arial Narrow" w:cs="Courier New"/>
          <w:b/>
          <w:color w:val="000000" w:themeColor="text1"/>
          <w:sz w:val="20"/>
          <w:szCs w:val="20"/>
        </w:rPr>
        <w:t>y (Diagnostic)</w:t>
      </w:r>
      <w:r w:rsidR="00D43C82" w:rsidRPr="00E45C06">
        <w:rPr>
          <w:rFonts w:ascii="Arial Narrow" w:hAnsi="Arial Narrow" w:cs="Courier New"/>
          <w:b/>
          <w:color w:val="000000" w:themeColor="text1"/>
          <w:sz w:val="20"/>
          <w:szCs w:val="20"/>
        </w:rPr>
        <w:t xml:space="preserve"> </w:t>
      </w:r>
    </w:p>
    <w:p w14:paraId="065D19D0" w14:textId="5D3C27FB" w:rsidR="006C660D" w:rsidRPr="00E45C06" w:rsidRDefault="000C4A88"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006C660D" w:rsidRPr="00E45C06">
        <w:rPr>
          <w:rFonts w:ascii="Arial Narrow" w:hAnsi="Arial Narrow" w:cs="Courier New"/>
          <w:b/>
          <w:color w:val="000000" w:themeColor="text1"/>
          <w:sz w:val="20"/>
          <w:szCs w:val="20"/>
        </w:rPr>
        <w:t xml:space="preserve">A. </w:t>
      </w:r>
      <w:r w:rsidR="00B20B9D" w:rsidRPr="00E45C06">
        <w:rPr>
          <w:rFonts w:ascii="Arial Narrow" w:hAnsi="Arial Narrow" w:cs="Courier New"/>
          <w:bCs/>
          <w:color w:val="000000" w:themeColor="text1"/>
          <w:sz w:val="20"/>
          <w:szCs w:val="20"/>
        </w:rPr>
        <w:t>Analyzers</w:t>
      </w:r>
    </w:p>
    <w:p w14:paraId="282927A4" w14:textId="1B956866" w:rsidR="0056191F" w:rsidRPr="00E45C06" w:rsidRDefault="006C660D"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00B20B9D" w:rsidRPr="00E45C06">
        <w:rPr>
          <w:rFonts w:ascii="Arial Narrow" w:hAnsi="Arial Narrow" w:cs="Courier New"/>
          <w:b/>
          <w:color w:val="000000" w:themeColor="text1"/>
          <w:sz w:val="20"/>
          <w:szCs w:val="20"/>
        </w:rPr>
        <w:tab/>
      </w:r>
      <w:r w:rsidR="00D43C82" w:rsidRPr="00E45C06">
        <w:rPr>
          <w:rFonts w:ascii="Arial Narrow" w:hAnsi="Arial Narrow"/>
          <w:b/>
          <w:color w:val="000000" w:themeColor="text1"/>
          <w:sz w:val="20"/>
          <w:szCs w:val="20"/>
        </w:rPr>
        <w:t>M0015</w:t>
      </w:r>
      <w:r w:rsidR="00642EA1" w:rsidRPr="00E45C06">
        <w:rPr>
          <w:rFonts w:ascii="Arial Narrow" w:hAnsi="Arial Narrow"/>
          <w:b/>
          <w:color w:val="000000" w:themeColor="text1"/>
          <w:sz w:val="20"/>
          <w:szCs w:val="20"/>
        </w:rPr>
        <w:t xml:space="preserve"> </w:t>
      </w:r>
      <w:bookmarkStart w:id="5" w:name="_Hlk13578172"/>
      <w:r w:rsidR="000676D8" w:rsidRPr="00E45C06">
        <w:rPr>
          <w:rFonts w:ascii="Arial Narrow" w:hAnsi="Arial Narrow"/>
          <w:b/>
          <w:color w:val="000000" w:themeColor="text1"/>
          <w:sz w:val="20"/>
          <w:szCs w:val="20"/>
        </w:rPr>
        <w:t>–</w:t>
      </w:r>
      <w:bookmarkEnd w:id="5"/>
      <w:r w:rsidR="000676D8" w:rsidRPr="00E45C06">
        <w:rPr>
          <w:rFonts w:ascii="Arial Narrow" w:hAnsi="Arial Narrow"/>
          <w:b/>
          <w:color w:val="000000" w:themeColor="text1"/>
          <w:sz w:val="20"/>
          <w:szCs w:val="20"/>
        </w:rPr>
        <w:t xml:space="preserve"> </w:t>
      </w:r>
      <w:proofErr w:type="spellStart"/>
      <w:r w:rsidR="00642EA1" w:rsidRPr="00E45C06">
        <w:rPr>
          <w:rFonts w:ascii="Arial Narrow" w:hAnsi="Arial Narrow"/>
          <w:b/>
          <w:color w:val="000000" w:themeColor="text1"/>
          <w:sz w:val="20"/>
          <w:szCs w:val="20"/>
        </w:rPr>
        <w:t>Tympanograph</w:t>
      </w:r>
      <w:proofErr w:type="spellEnd"/>
      <w:r w:rsidR="00642EA1" w:rsidRPr="00E45C06">
        <w:rPr>
          <w:rFonts w:ascii="Arial Narrow" w:hAnsi="Arial Narrow"/>
          <w:b/>
          <w:color w:val="000000" w:themeColor="text1"/>
          <w:sz w:val="20"/>
          <w:szCs w:val="20"/>
        </w:rPr>
        <w:t>, w/X-Y Recorder</w:t>
      </w:r>
    </w:p>
    <w:p w14:paraId="623DAFFF" w14:textId="29747169" w:rsidR="0056191F" w:rsidRPr="00E45C06" w:rsidRDefault="0056191F"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B20B9D" w:rsidRPr="00E45C06">
        <w:rPr>
          <w:rFonts w:ascii="Arial Narrow" w:hAnsi="Arial Narrow"/>
          <w:b/>
          <w:color w:val="000000" w:themeColor="text1"/>
          <w:sz w:val="20"/>
          <w:szCs w:val="20"/>
        </w:rPr>
        <w:tab/>
      </w:r>
      <w:r w:rsidR="00D43C82" w:rsidRPr="00E45C06">
        <w:rPr>
          <w:rFonts w:ascii="Arial Narrow" w:hAnsi="Arial Narrow"/>
          <w:b/>
          <w:color w:val="000000" w:themeColor="text1"/>
          <w:sz w:val="20"/>
          <w:szCs w:val="20"/>
        </w:rPr>
        <w:t>M0020</w:t>
      </w:r>
      <w:r w:rsidR="00642EA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642EA1" w:rsidRPr="00E45C06">
        <w:rPr>
          <w:rFonts w:ascii="Arial Narrow" w:hAnsi="Arial Narrow"/>
          <w:b/>
          <w:color w:val="000000" w:themeColor="text1"/>
          <w:sz w:val="20"/>
          <w:szCs w:val="20"/>
        </w:rPr>
        <w:t xml:space="preserve"> Hearing Aid Analyzer</w:t>
      </w:r>
    </w:p>
    <w:p w14:paraId="6482B5C3" w14:textId="042ADF21" w:rsidR="0056191F" w:rsidRPr="00E45C06" w:rsidRDefault="0056191F"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B20B9D"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M0035</w:t>
      </w:r>
      <w:r w:rsidR="00642EA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642EA1" w:rsidRPr="00E45C06">
        <w:rPr>
          <w:rFonts w:ascii="Arial Narrow" w:hAnsi="Arial Narrow"/>
          <w:b/>
          <w:color w:val="000000" w:themeColor="text1"/>
          <w:sz w:val="20"/>
          <w:szCs w:val="20"/>
        </w:rPr>
        <w:t xml:space="preserve"> Analyzer, Auditory, Evoked Potential</w:t>
      </w:r>
    </w:p>
    <w:p w14:paraId="6DE22DE4" w14:textId="5D7CA173" w:rsidR="00F81C5D" w:rsidRPr="00E45C06" w:rsidRDefault="0056191F"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B20B9D"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M0036</w:t>
      </w:r>
      <w:r w:rsidR="00642EA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642EA1" w:rsidRPr="00E45C06">
        <w:rPr>
          <w:rFonts w:ascii="Arial Narrow" w:hAnsi="Arial Narrow"/>
          <w:b/>
          <w:color w:val="000000" w:themeColor="text1"/>
          <w:sz w:val="20"/>
          <w:szCs w:val="20"/>
        </w:rPr>
        <w:t xml:space="preserve"> Inner Ear (Cochlear) Analyzer, Screen</w:t>
      </w:r>
    </w:p>
    <w:p w14:paraId="24D35567" w14:textId="7B444B95" w:rsidR="006C660D" w:rsidRPr="00E45C06" w:rsidRDefault="00D86396" w:rsidP="00B00F66">
      <w:pPr>
        <w:pStyle w:val="ListParagraph"/>
        <w:tabs>
          <w:tab w:val="left" w:pos="630"/>
        </w:tabs>
        <w:ind w:left="900" w:hanging="180"/>
        <w:rPr>
          <w:color w:val="000000" w:themeColor="text1"/>
          <w:szCs w:val="20"/>
        </w:rPr>
      </w:pPr>
      <w:r w:rsidRPr="00E45C06">
        <w:rPr>
          <w:rFonts w:cs="Courier New"/>
          <w:b/>
          <w:color w:val="000000" w:themeColor="text1"/>
          <w:szCs w:val="20"/>
        </w:rPr>
        <w:tab/>
      </w:r>
      <w:r w:rsidRPr="00E45C06">
        <w:rPr>
          <w:rFonts w:cs="Courier New"/>
          <w:b/>
          <w:color w:val="000000" w:themeColor="text1"/>
          <w:szCs w:val="20"/>
        </w:rPr>
        <w:tab/>
      </w:r>
      <w:r w:rsidRPr="00E45C06">
        <w:rPr>
          <w:rFonts w:cs="Courier New"/>
          <w:b/>
          <w:color w:val="000000" w:themeColor="text1"/>
          <w:szCs w:val="20"/>
        </w:rPr>
        <w:tab/>
      </w:r>
      <w:r w:rsidRPr="00E45C06">
        <w:rPr>
          <w:rFonts w:cs="Courier New"/>
          <w:b/>
          <w:color w:val="000000" w:themeColor="text1"/>
          <w:szCs w:val="20"/>
        </w:rPr>
        <w:tab/>
      </w:r>
      <w:r w:rsidRPr="00E45C06">
        <w:rPr>
          <w:rFonts w:cs="Courier New"/>
          <w:b/>
          <w:color w:val="000000" w:themeColor="text1"/>
          <w:szCs w:val="20"/>
        </w:rPr>
        <w:tab/>
      </w:r>
      <w:r w:rsidRPr="00E45C06">
        <w:rPr>
          <w:rFonts w:cs="Courier New"/>
          <w:bCs/>
          <w:color w:val="000000" w:themeColor="text1"/>
          <w:szCs w:val="20"/>
        </w:rPr>
        <w:t>1.</w:t>
      </w:r>
      <w:r w:rsidR="00CA7A90" w:rsidRPr="00E45C06">
        <w:rPr>
          <w:rFonts w:cs="Courier New"/>
          <w:bCs/>
          <w:color w:val="000000" w:themeColor="text1"/>
          <w:szCs w:val="20"/>
        </w:rPr>
        <w:t xml:space="preserve"> </w:t>
      </w:r>
      <w:r w:rsidR="00CA7A90" w:rsidRPr="00E45C06">
        <w:rPr>
          <w:color w:val="000000" w:themeColor="text1"/>
          <w:szCs w:val="20"/>
        </w:rPr>
        <w:t xml:space="preserve">Display </w:t>
      </w:r>
      <w:r w:rsidR="00B41746">
        <w:rPr>
          <w:color w:val="000000" w:themeColor="text1"/>
          <w:szCs w:val="20"/>
        </w:rPr>
        <w:t>must</w:t>
      </w:r>
      <w:r w:rsidR="00CA7A90" w:rsidRPr="00E45C06">
        <w:rPr>
          <w:color w:val="000000" w:themeColor="text1"/>
          <w:szCs w:val="20"/>
        </w:rPr>
        <w:t xml:space="preserve"> be </w:t>
      </w:r>
      <w:r w:rsidR="00B41746">
        <w:rPr>
          <w:color w:val="000000" w:themeColor="text1"/>
          <w:szCs w:val="20"/>
        </w:rPr>
        <w:t>LCD/LED</w:t>
      </w:r>
      <w:r w:rsidR="00CA7A90"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00CA7A90" w:rsidRPr="00E45C06">
        <w:rPr>
          <w:color w:val="000000" w:themeColor="text1"/>
          <w:szCs w:val="20"/>
        </w:rPr>
        <w:t xml:space="preserve"> </w:t>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t xml:space="preserve"> </w:t>
      </w:r>
      <w:r w:rsidR="00CA7A90" w:rsidRPr="00E45C06">
        <w:rPr>
          <w:color w:val="000000" w:themeColor="text1"/>
          <w:szCs w:val="20"/>
        </w:rPr>
        <w:t>be readable in any ambient light level.</w:t>
      </w:r>
    </w:p>
    <w:p w14:paraId="590F8E33" w14:textId="473932CC" w:rsidR="00CA7A90" w:rsidRPr="00E45C06" w:rsidRDefault="00CA7A90" w:rsidP="00B00F66">
      <w:pPr>
        <w:pStyle w:val="ListParagraph"/>
        <w:tabs>
          <w:tab w:val="left" w:pos="630"/>
        </w:tabs>
        <w:ind w:left="900" w:hanging="180"/>
        <w:rPr>
          <w:rFonts w:cs="Courier New"/>
          <w:bCs/>
          <w:color w:val="000000" w:themeColor="text1"/>
          <w:szCs w:val="20"/>
        </w:rPr>
      </w:pPr>
      <w:r w:rsidRPr="00E45C06">
        <w:rPr>
          <w:color w:val="000000" w:themeColor="text1"/>
          <w:szCs w:val="20"/>
        </w:rPr>
        <w:tab/>
      </w:r>
      <w:r w:rsidRPr="00E45C06">
        <w:rPr>
          <w:color w:val="000000" w:themeColor="text1"/>
          <w:szCs w:val="20"/>
        </w:rPr>
        <w:tab/>
      </w:r>
      <w:r w:rsidRPr="00E45C06">
        <w:rPr>
          <w:color w:val="000000" w:themeColor="text1"/>
          <w:szCs w:val="20"/>
        </w:rPr>
        <w:tab/>
      </w:r>
      <w:r w:rsidRPr="00E45C06">
        <w:rPr>
          <w:color w:val="000000" w:themeColor="text1"/>
          <w:szCs w:val="20"/>
        </w:rPr>
        <w:tab/>
      </w:r>
      <w:r w:rsidRPr="00E45C06">
        <w:rPr>
          <w:color w:val="000000" w:themeColor="text1"/>
          <w:szCs w:val="20"/>
        </w:rPr>
        <w:tab/>
        <w:t>2. Hardware to include wireless, Ethernet, or USB to PC connectivity for data transmission.</w:t>
      </w:r>
    </w:p>
    <w:p w14:paraId="6A291935" w14:textId="176B7728" w:rsidR="00D86396" w:rsidRPr="00E45C06" w:rsidRDefault="00D86396" w:rsidP="00B00F66">
      <w:pPr>
        <w:pStyle w:val="ListParagraph"/>
        <w:tabs>
          <w:tab w:val="left" w:pos="630"/>
        </w:tabs>
        <w:ind w:left="900" w:hanging="180"/>
        <w:rPr>
          <w:rFonts w:cs="Courier New"/>
          <w:bCs/>
          <w:color w:val="000000" w:themeColor="text1"/>
          <w:szCs w:val="20"/>
        </w:rPr>
      </w:pP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00CA7A90" w:rsidRPr="00E45C06">
        <w:rPr>
          <w:rFonts w:cs="Courier New"/>
          <w:bCs/>
          <w:color w:val="000000" w:themeColor="text1"/>
          <w:szCs w:val="20"/>
        </w:rPr>
        <w:t xml:space="preserve">3. </w:t>
      </w:r>
      <w:r w:rsidR="00CA7A90" w:rsidRPr="00E45C06">
        <w:rPr>
          <w:rStyle w:val="PlaceholderText"/>
          <w:color w:val="000000" w:themeColor="text1"/>
        </w:rPr>
        <w:t>Refer to MIL STD 1691 descriptions for specific performance requirements in this category</w:t>
      </w:r>
      <w:r w:rsidR="00B41746">
        <w:rPr>
          <w:rStyle w:val="PlaceholderText"/>
          <w:color w:val="000000" w:themeColor="text1"/>
        </w:rPr>
        <w:t>.</w:t>
      </w:r>
    </w:p>
    <w:p w14:paraId="3A637221" w14:textId="67D6BA26" w:rsidR="00491E14" w:rsidRPr="00E45C06" w:rsidRDefault="006C660D" w:rsidP="00B00F66">
      <w:pPr>
        <w:pStyle w:val="ListParagraph"/>
        <w:tabs>
          <w:tab w:val="left" w:pos="630"/>
        </w:tabs>
        <w:ind w:left="900" w:hanging="180"/>
        <w:rPr>
          <w:rStyle w:val="PlaceholderText"/>
          <w:color w:val="000000" w:themeColor="text1"/>
        </w:rPr>
      </w:pPr>
      <w:r w:rsidRPr="00E45C06">
        <w:rPr>
          <w:rFonts w:cs="Courier New"/>
          <w:b/>
          <w:color w:val="000000" w:themeColor="text1"/>
          <w:szCs w:val="20"/>
        </w:rPr>
        <w:t>B</w:t>
      </w:r>
      <w:r w:rsidR="005774DA" w:rsidRPr="00E45C06">
        <w:rPr>
          <w:b/>
          <w:color w:val="000000" w:themeColor="text1"/>
          <w:szCs w:val="20"/>
        </w:rPr>
        <w:t>.</w:t>
      </w:r>
      <w:r w:rsidR="005774DA" w:rsidRPr="00E45C06">
        <w:rPr>
          <w:color w:val="000000" w:themeColor="text1"/>
          <w:szCs w:val="20"/>
        </w:rPr>
        <w:t xml:space="preserve"> </w:t>
      </w:r>
      <w:r w:rsidRPr="00E45C06">
        <w:rPr>
          <w:rStyle w:val="PlaceholderText"/>
          <w:color w:val="000000" w:themeColor="text1"/>
        </w:rPr>
        <w:t>Testing and Screening</w:t>
      </w:r>
    </w:p>
    <w:p w14:paraId="56C0C3DE" w14:textId="52007923" w:rsidR="00B20B9D" w:rsidRPr="00E45C06" w:rsidRDefault="00B20B9D" w:rsidP="00B20B9D">
      <w:pPr>
        <w:pStyle w:val="ListParagraph"/>
        <w:tabs>
          <w:tab w:val="left" w:pos="630"/>
        </w:tabs>
        <w:ind w:left="900" w:hanging="180"/>
        <w:rPr>
          <w:b/>
          <w:color w:val="000000" w:themeColor="text1"/>
          <w:szCs w:val="20"/>
        </w:rPr>
      </w:pPr>
      <w:r w:rsidRPr="00E45C06">
        <w:rPr>
          <w:b/>
          <w:color w:val="000000" w:themeColor="text1"/>
          <w:szCs w:val="20"/>
        </w:rPr>
        <w:tab/>
      </w:r>
      <w:r w:rsidR="00E237EF" w:rsidRPr="00E45C06">
        <w:rPr>
          <w:b/>
          <w:color w:val="000000" w:themeColor="text1"/>
          <w:szCs w:val="20"/>
        </w:rPr>
        <w:t xml:space="preserve">M0005 </w:t>
      </w:r>
      <w:r w:rsidR="000676D8" w:rsidRPr="00E45C06">
        <w:rPr>
          <w:b/>
          <w:color w:val="000000" w:themeColor="text1"/>
          <w:szCs w:val="20"/>
        </w:rPr>
        <w:t>–</w:t>
      </w:r>
      <w:r w:rsidR="00E237EF" w:rsidRPr="00E45C06">
        <w:rPr>
          <w:b/>
          <w:color w:val="000000" w:themeColor="text1"/>
          <w:szCs w:val="20"/>
        </w:rPr>
        <w:t xml:space="preserve"> Audiometer, Screening, Group</w:t>
      </w:r>
    </w:p>
    <w:p w14:paraId="220F53AF" w14:textId="25D0118A" w:rsidR="00B20B9D" w:rsidRPr="00E45C06" w:rsidRDefault="00B20B9D" w:rsidP="00B20B9D">
      <w:pPr>
        <w:pStyle w:val="ListParagraph"/>
        <w:tabs>
          <w:tab w:val="left" w:pos="630"/>
        </w:tabs>
        <w:ind w:left="900" w:hanging="180"/>
        <w:rPr>
          <w:b/>
          <w:color w:val="000000" w:themeColor="text1"/>
          <w:szCs w:val="20"/>
        </w:rPr>
      </w:pPr>
      <w:r w:rsidRPr="00E45C06">
        <w:rPr>
          <w:b/>
          <w:color w:val="000000" w:themeColor="text1"/>
          <w:szCs w:val="20"/>
        </w:rPr>
        <w:tab/>
        <w:t xml:space="preserve">M0025 </w:t>
      </w:r>
      <w:r w:rsidR="000676D8" w:rsidRPr="00E45C06">
        <w:rPr>
          <w:b/>
          <w:color w:val="000000" w:themeColor="text1"/>
          <w:szCs w:val="20"/>
        </w:rPr>
        <w:t>–</w:t>
      </w:r>
      <w:r w:rsidRPr="00E45C06">
        <w:rPr>
          <w:b/>
          <w:color w:val="000000" w:themeColor="text1"/>
          <w:szCs w:val="20"/>
        </w:rPr>
        <w:t xml:space="preserve"> Audiometer, Diagnostic, Middle Ear, Impedance</w:t>
      </w:r>
    </w:p>
    <w:p w14:paraId="2458B40E" w14:textId="6B40928B" w:rsidR="00E237EF" w:rsidRPr="00E45C06" w:rsidRDefault="00B20B9D" w:rsidP="00B00F66">
      <w:pPr>
        <w:pStyle w:val="ListParagraph"/>
        <w:tabs>
          <w:tab w:val="left" w:pos="630"/>
        </w:tabs>
        <w:ind w:left="900" w:hanging="180"/>
        <w:rPr>
          <w:b/>
          <w:color w:val="000000" w:themeColor="text1"/>
          <w:szCs w:val="20"/>
        </w:rPr>
      </w:pPr>
      <w:r w:rsidRPr="00E45C06">
        <w:rPr>
          <w:b/>
          <w:color w:val="000000" w:themeColor="text1"/>
          <w:szCs w:val="20"/>
        </w:rPr>
        <w:tab/>
      </w:r>
      <w:r w:rsidR="00E237EF" w:rsidRPr="00E45C06">
        <w:rPr>
          <w:b/>
          <w:color w:val="000000" w:themeColor="text1"/>
          <w:szCs w:val="20"/>
        </w:rPr>
        <w:t xml:space="preserve">M0030 </w:t>
      </w:r>
      <w:r w:rsidR="000676D8" w:rsidRPr="00E45C06">
        <w:rPr>
          <w:b/>
          <w:color w:val="000000" w:themeColor="text1"/>
          <w:szCs w:val="20"/>
        </w:rPr>
        <w:t>–</w:t>
      </w:r>
      <w:r w:rsidR="00E237EF" w:rsidRPr="00E45C06">
        <w:rPr>
          <w:b/>
          <w:color w:val="000000" w:themeColor="text1"/>
          <w:szCs w:val="20"/>
        </w:rPr>
        <w:t xml:space="preserve"> Audiometer, Diagnostic</w:t>
      </w:r>
    </w:p>
    <w:p w14:paraId="7492DFF2" w14:textId="47613913" w:rsidR="006C660D" w:rsidRPr="00E45C06" w:rsidRDefault="00B20B9D" w:rsidP="00B00F66">
      <w:pPr>
        <w:pStyle w:val="ListParagraph"/>
        <w:tabs>
          <w:tab w:val="left" w:pos="630"/>
        </w:tabs>
        <w:ind w:left="900" w:hanging="180"/>
        <w:rPr>
          <w:b/>
          <w:color w:val="000000" w:themeColor="text1"/>
          <w:szCs w:val="20"/>
        </w:rPr>
      </w:pPr>
      <w:r w:rsidRPr="00E45C06">
        <w:rPr>
          <w:b/>
          <w:color w:val="000000" w:themeColor="text1"/>
          <w:szCs w:val="20"/>
        </w:rPr>
        <w:tab/>
      </w:r>
      <w:r w:rsidR="006C660D" w:rsidRPr="00E45C06">
        <w:rPr>
          <w:b/>
          <w:color w:val="000000" w:themeColor="text1"/>
          <w:szCs w:val="20"/>
        </w:rPr>
        <w:t xml:space="preserve">M0031 </w:t>
      </w:r>
      <w:r w:rsidR="000676D8" w:rsidRPr="00E45C06">
        <w:rPr>
          <w:b/>
          <w:color w:val="000000" w:themeColor="text1"/>
          <w:szCs w:val="20"/>
        </w:rPr>
        <w:t>–</w:t>
      </w:r>
      <w:r w:rsidR="006C660D" w:rsidRPr="00E45C06">
        <w:rPr>
          <w:b/>
          <w:color w:val="000000" w:themeColor="text1"/>
          <w:szCs w:val="20"/>
        </w:rPr>
        <w:t xml:space="preserve"> Screening Device, Newborn Hearing</w:t>
      </w:r>
    </w:p>
    <w:p w14:paraId="21A35770" w14:textId="1B8EAE66" w:rsidR="00E237EF" w:rsidRPr="00E45C06" w:rsidRDefault="00B20B9D" w:rsidP="00B00F66">
      <w:pPr>
        <w:pStyle w:val="ListParagraph"/>
        <w:tabs>
          <w:tab w:val="left" w:pos="630"/>
        </w:tabs>
        <w:ind w:left="900" w:hanging="180"/>
        <w:rPr>
          <w:b/>
          <w:color w:val="000000" w:themeColor="text1"/>
          <w:szCs w:val="20"/>
        </w:rPr>
      </w:pPr>
      <w:r w:rsidRPr="00E45C06">
        <w:rPr>
          <w:b/>
          <w:color w:val="000000" w:themeColor="text1"/>
          <w:szCs w:val="20"/>
        </w:rPr>
        <w:tab/>
      </w:r>
      <w:r w:rsidR="00E237EF" w:rsidRPr="00E45C06">
        <w:rPr>
          <w:b/>
          <w:color w:val="000000" w:themeColor="text1"/>
          <w:szCs w:val="20"/>
        </w:rPr>
        <w:t xml:space="preserve">M0040 </w:t>
      </w:r>
      <w:r w:rsidR="000676D8" w:rsidRPr="00E45C06">
        <w:rPr>
          <w:b/>
          <w:color w:val="000000" w:themeColor="text1"/>
          <w:szCs w:val="20"/>
        </w:rPr>
        <w:t>–</w:t>
      </w:r>
      <w:r w:rsidR="00E237EF" w:rsidRPr="00E45C06">
        <w:rPr>
          <w:b/>
          <w:color w:val="000000" w:themeColor="text1"/>
          <w:szCs w:val="20"/>
        </w:rPr>
        <w:t xml:space="preserve"> Booth, Audio, Single Wall, 1 Person</w:t>
      </w:r>
    </w:p>
    <w:p w14:paraId="10F354F0" w14:textId="4F39080C" w:rsidR="00D86396" w:rsidRPr="00E45C06" w:rsidRDefault="00D86396" w:rsidP="00B00F66">
      <w:pPr>
        <w:pStyle w:val="ListParagraph"/>
        <w:tabs>
          <w:tab w:val="left" w:pos="630"/>
        </w:tabs>
        <w:ind w:left="900" w:hanging="180"/>
        <w:rPr>
          <w:color w:val="000000" w:themeColor="text1"/>
          <w:szCs w:val="20"/>
        </w:rPr>
      </w:pPr>
      <w:r w:rsidRPr="00E45C06">
        <w:rPr>
          <w:b/>
          <w:color w:val="000000" w:themeColor="text1"/>
          <w:szCs w:val="20"/>
        </w:rPr>
        <w:tab/>
      </w:r>
      <w:r w:rsidRPr="00E45C06">
        <w:rPr>
          <w:b/>
          <w:color w:val="000000" w:themeColor="text1"/>
          <w:szCs w:val="20"/>
        </w:rPr>
        <w:tab/>
      </w:r>
      <w:r w:rsidRPr="00E45C06">
        <w:rPr>
          <w:b/>
          <w:color w:val="000000" w:themeColor="text1"/>
          <w:szCs w:val="20"/>
        </w:rPr>
        <w:tab/>
      </w:r>
      <w:r w:rsidRPr="00E45C06">
        <w:rPr>
          <w:b/>
          <w:color w:val="000000" w:themeColor="text1"/>
          <w:szCs w:val="20"/>
        </w:rPr>
        <w:tab/>
      </w:r>
      <w:r w:rsidRPr="00E45C06">
        <w:rPr>
          <w:b/>
          <w:color w:val="000000" w:themeColor="text1"/>
          <w:szCs w:val="20"/>
        </w:rPr>
        <w:tab/>
      </w:r>
      <w:r w:rsidRPr="00E45C06">
        <w:rPr>
          <w:rFonts w:cs="Courier New"/>
          <w:bCs/>
          <w:color w:val="000000" w:themeColor="text1"/>
          <w:szCs w:val="20"/>
        </w:rPr>
        <w:t>1.</w:t>
      </w:r>
      <w:r w:rsidR="00CA7A90" w:rsidRPr="00E45C06">
        <w:rPr>
          <w:rFonts w:cs="Courier New"/>
          <w:bCs/>
          <w:color w:val="000000" w:themeColor="text1"/>
          <w:szCs w:val="20"/>
        </w:rPr>
        <w:t xml:space="preserve"> </w:t>
      </w:r>
      <w:r w:rsidR="00CA7A90" w:rsidRPr="00E45C06">
        <w:rPr>
          <w:color w:val="000000" w:themeColor="text1"/>
          <w:szCs w:val="20"/>
        </w:rPr>
        <w:t xml:space="preserve">Display </w:t>
      </w:r>
      <w:r w:rsidR="00B41746">
        <w:rPr>
          <w:color w:val="000000" w:themeColor="text1"/>
          <w:szCs w:val="20"/>
        </w:rPr>
        <w:t>must</w:t>
      </w:r>
      <w:r w:rsidR="00CA7A90" w:rsidRPr="00E45C06">
        <w:rPr>
          <w:color w:val="000000" w:themeColor="text1"/>
          <w:szCs w:val="20"/>
        </w:rPr>
        <w:t xml:space="preserve"> be </w:t>
      </w:r>
      <w:r w:rsidR="00B41746">
        <w:rPr>
          <w:color w:val="000000" w:themeColor="text1"/>
          <w:szCs w:val="20"/>
        </w:rPr>
        <w:t>LCD/LED</w:t>
      </w:r>
      <w:r w:rsidR="00CA7A90"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00CA7A90" w:rsidRPr="00E45C06">
        <w:rPr>
          <w:color w:val="000000" w:themeColor="text1"/>
          <w:szCs w:val="20"/>
        </w:rPr>
        <w:t xml:space="preserve"> </w:t>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r>
      <w:r w:rsidR="00B41746">
        <w:rPr>
          <w:color w:val="000000" w:themeColor="text1"/>
          <w:szCs w:val="20"/>
        </w:rPr>
        <w:tab/>
        <w:t xml:space="preserve"> </w:t>
      </w:r>
      <w:r w:rsidR="00B41746" w:rsidRPr="00E45C06">
        <w:rPr>
          <w:color w:val="000000" w:themeColor="text1"/>
          <w:szCs w:val="20"/>
        </w:rPr>
        <w:t>be</w:t>
      </w:r>
      <w:r w:rsidR="00B41746">
        <w:rPr>
          <w:color w:val="000000" w:themeColor="text1"/>
          <w:szCs w:val="20"/>
        </w:rPr>
        <w:t xml:space="preserve"> readable</w:t>
      </w:r>
      <w:r w:rsidR="00CA7A90" w:rsidRPr="00E45C06">
        <w:rPr>
          <w:color w:val="000000" w:themeColor="text1"/>
          <w:szCs w:val="20"/>
        </w:rPr>
        <w:t xml:space="preserve"> in any ambient light level.</w:t>
      </w:r>
    </w:p>
    <w:p w14:paraId="5E5C1665" w14:textId="4DE97B2D" w:rsidR="00CA7A90" w:rsidRPr="00E45C06" w:rsidRDefault="00CA7A90" w:rsidP="00B00F66">
      <w:pPr>
        <w:pStyle w:val="ListParagraph"/>
        <w:tabs>
          <w:tab w:val="left" w:pos="630"/>
        </w:tabs>
        <w:ind w:left="900" w:hanging="180"/>
        <w:rPr>
          <w:rFonts w:cs="Courier New"/>
          <w:bCs/>
          <w:color w:val="000000" w:themeColor="text1"/>
          <w:szCs w:val="20"/>
        </w:rPr>
      </w:pPr>
      <w:r w:rsidRPr="00E45C06">
        <w:rPr>
          <w:color w:val="000000" w:themeColor="text1"/>
          <w:szCs w:val="20"/>
        </w:rPr>
        <w:tab/>
      </w:r>
      <w:r w:rsidRPr="00E45C06">
        <w:rPr>
          <w:color w:val="000000" w:themeColor="text1"/>
          <w:szCs w:val="20"/>
        </w:rPr>
        <w:tab/>
      </w:r>
      <w:r w:rsidRPr="00E45C06">
        <w:rPr>
          <w:color w:val="000000" w:themeColor="text1"/>
          <w:szCs w:val="20"/>
        </w:rPr>
        <w:tab/>
      </w:r>
      <w:r w:rsidRPr="00E45C06">
        <w:rPr>
          <w:color w:val="000000" w:themeColor="text1"/>
          <w:szCs w:val="20"/>
        </w:rPr>
        <w:tab/>
      </w:r>
      <w:r w:rsidRPr="00E45C06">
        <w:rPr>
          <w:color w:val="000000" w:themeColor="text1"/>
          <w:szCs w:val="20"/>
        </w:rPr>
        <w:tab/>
        <w:t>2. Hardware to include wireless, Ethernet, or USB to PC connectivity for data transmission.</w:t>
      </w:r>
    </w:p>
    <w:p w14:paraId="015A8C1F" w14:textId="11F97B19" w:rsidR="00D86396" w:rsidRPr="00E45C06" w:rsidRDefault="00D86396" w:rsidP="00B00F66">
      <w:pPr>
        <w:pStyle w:val="ListParagraph"/>
        <w:tabs>
          <w:tab w:val="left" w:pos="630"/>
        </w:tabs>
        <w:ind w:left="900" w:hanging="180"/>
        <w:rPr>
          <w:color w:val="000000" w:themeColor="text1"/>
          <w:szCs w:val="20"/>
        </w:rPr>
      </w:pP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Pr="00E45C06">
        <w:rPr>
          <w:rFonts w:cs="Courier New"/>
          <w:bCs/>
          <w:color w:val="000000" w:themeColor="text1"/>
          <w:szCs w:val="20"/>
        </w:rPr>
        <w:tab/>
      </w:r>
      <w:r w:rsidR="00CA7A90" w:rsidRPr="00E45C06">
        <w:rPr>
          <w:rFonts w:cs="Courier New"/>
          <w:bCs/>
          <w:color w:val="000000" w:themeColor="text1"/>
          <w:szCs w:val="20"/>
        </w:rPr>
        <w:t>3</w:t>
      </w:r>
      <w:r w:rsidRPr="00E45C06">
        <w:rPr>
          <w:rFonts w:cs="Courier New"/>
          <w:bCs/>
          <w:color w:val="000000" w:themeColor="text1"/>
          <w:szCs w:val="20"/>
        </w:rPr>
        <w:t>.</w:t>
      </w:r>
      <w:r w:rsidR="00CA7A90" w:rsidRPr="00E45C06">
        <w:rPr>
          <w:rStyle w:val="PlaceholderText"/>
          <w:color w:val="000000" w:themeColor="text1"/>
        </w:rPr>
        <w:t xml:space="preserve"> Refer to MIL STD 1691 descriptions for specific performance requirements in this category</w:t>
      </w:r>
      <w:r w:rsidR="00B41746">
        <w:rPr>
          <w:rStyle w:val="PlaceholderText"/>
          <w:color w:val="000000" w:themeColor="text1"/>
        </w:rPr>
        <w:t>.</w:t>
      </w:r>
    </w:p>
    <w:p w14:paraId="5A3C5C54" w14:textId="77777777" w:rsidR="00F544B4" w:rsidRPr="00E45C06" w:rsidRDefault="00F544B4" w:rsidP="00B00F66">
      <w:pPr>
        <w:pStyle w:val="ListParagraph"/>
        <w:tabs>
          <w:tab w:val="left" w:pos="630"/>
        </w:tabs>
        <w:ind w:left="900" w:hanging="180"/>
        <w:rPr>
          <w:rFonts w:cs="Courier New"/>
          <w:color w:val="000000" w:themeColor="text1"/>
          <w:szCs w:val="20"/>
        </w:rPr>
      </w:pPr>
    </w:p>
    <w:p w14:paraId="4EF3F2C1" w14:textId="262C910F" w:rsidR="000C4A88" w:rsidRPr="00E45C06" w:rsidRDefault="00B41746"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 xml:space="preserve">2.1.3 </w:t>
      </w:r>
      <w:r w:rsidRPr="00E45C06">
        <w:rPr>
          <w:rFonts w:ascii="Arial Narrow" w:hAnsi="Arial Narrow" w:cs="Courier New"/>
          <w:b/>
          <w:color w:val="000000" w:themeColor="text1"/>
          <w:sz w:val="20"/>
          <w:szCs w:val="20"/>
        </w:rPr>
        <w:tab/>
      </w:r>
      <w:r w:rsidR="000708C4" w:rsidRPr="00E45C06">
        <w:rPr>
          <w:rFonts w:ascii="Arial Narrow" w:hAnsi="Arial Narrow" w:cs="Courier New"/>
          <w:b/>
          <w:color w:val="000000" w:themeColor="text1"/>
          <w:sz w:val="20"/>
          <w:szCs w:val="20"/>
        </w:rPr>
        <w:t>Cardiolog</w:t>
      </w:r>
      <w:r w:rsidR="005668C5" w:rsidRPr="00E45C06">
        <w:rPr>
          <w:rFonts w:ascii="Arial Narrow" w:hAnsi="Arial Narrow" w:cs="Courier New"/>
          <w:b/>
          <w:color w:val="000000" w:themeColor="text1"/>
          <w:sz w:val="20"/>
          <w:szCs w:val="20"/>
        </w:rPr>
        <w:t>y (Diagnostic)</w:t>
      </w:r>
      <w:r w:rsidR="00D43C82" w:rsidRPr="00E45C06">
        <w:rPr>
          <w:rFonts w:ascii="Arial Narrow" w:hAnsi="Arial Narrow" w:cs="Courier New"/>
          <w:b/>
          <w:color w:val="000000" w:themeColor="text1"/>
          <w:sz w:val="20"/>
          <w:szCs w:val="20"/>
        </w:rPr>
        <w:t xml:space="preserve"> </w:t>
      </w:r>
    </w:p>
    <w:p w14:paraId="320FDFE7" w14:textId="08511DE1" w:rsidR="00642EA1" w:rsidRPr="00E45C06" w:rsidRDefault="000C4A88"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00D43C82" w:rsidRPr="00E45C06">
        <w:rPr>
          <w:rFonts w:ascii="Arial Narrow" w:hAnsi="Arial Narrow"/>
          <w:b/>
          <w:color w:val="000000" w:themeColor="text1"/>
          <w:sz w:val="20"/>
          <w:szCs w:val="20"/>
        </w:rPr>
        <w:t>M7705</w:t>
      </w:r>
      <w:r w:rsidR="00642EA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642EA1" w:rsidRPr="00E45C06">
        <w:rPr>
          <w:rFonts w:ascii="Arial Narrow" w:hAnsi="Arial Narrow"/>
          <w:b/>
          <w:color w:val="000000" w:themeColor="text1"/>
          <w:sz w:val="20"/>
          <w:szCs w:val="20"/>
        </w:rPr>
        <w:t xml:space="preserve"> Electrocardiograph, 3 Channel Display/Printout</w:t>
      </w:r>
    </w:p>
    <w:p w14:paraId="393130D5" w14:textId="6EB2B3B5" w:rsidR="00642EA1" w:rsidRPr="00E45C06" w:rsidRDefault="00642EA1"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D43C82" w:rsidRPr="00E45C06">
        <w:rPr>
          <w:rFonts w:ascii="Arial Narrow" w:hAnsi="Arial Narrow"/>
          <w:b/>
          <w:color w:val="000000" w:themeColor="text1"/>
          <w:sz w:val="20"/>
          <w:szCs w:val="20"/>
        </w:rPr>
        <w:t>M7710</w:t>
      </w:r>
      <w:r w:rsidR="00BF6110"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BF6110" w:rsidRPr="00E45C06">
        <w:rPr>
          <w:rFonts w:ascii="Arial Narrow" w:hAnsi="Arial Narrow"/>
          <w:b/>
          <w:color w:val="000000" w:themeColor="text1"/>
          <w:sz w:val="20"/>
          <w:szCs w:val="20"/>
        </w:rPr>
        <w:t xml:space="preserve"> Electrocardiograph, 12 Lead, Portable</w:t>
      </w:r>
    </w:p>
    <w:p w14:paraId="7FDAEFA4" w14:textId="4FB25AC2" w:rsidR="00642EA1" w:rsidRPr="00E45C06" w:rsidRDefault="00642EA1"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t>M</w:t>
      </w:r>
      <w:r w:rsidR="00D43C82" w:rsidRPr="00E45C06">
        <w:rPr>
          <w:rFonts w:ascii="Arial Narrow" w:hAnsi="Arial Narrow"/>
          <w:b/>
          <w:color w:val="000000" w:themeColor="text1"/>
          <w:sz w:val="20"/>
          <w:szCs w:val="20"/>
        </w:rPr>
        <w:t>7</w:t>
      </w:r>
      <w:r w:rsidR="000C4A88" w:rsidRPr="00E45C06">
        <w:rPr>
          <w:rFonts w:ascii="Arial Narrow" w:hAnsi="Arial Narrow"/>
          <w:b/>
          <w:color w:val="000000" w:themeColor="text1"/>
          <w:sz w:val="20"/>
          <w:szCs w:val="20"/>
        </w:rPr>
        <w:t>715</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Electrocardiograph, Portable, Single Channel</w:t>
      </w:r>
    </w:p>
    <w:p w14:paraId="2D477C58" w14:textId="1799FDD1" w:rsidR="00AC1F8A" w:rsidRPr="00E45C06" w:rsidRDefault="00642EA1"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M7735</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Recorder, ECG, Long Term, Portable, w/Case</w:t>
      </w:r>
    </w:p>
    <w:p w14:paraId="79938C85" w14:textId="7EF006EC" w:rsidR="00642EA1" w:rsidRPr="00E45C06" w:rsidRDefault="00642EA1"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M7740</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Recorder, Blood Pressure, Long Term, Portable</w:t>
      </w:r>
    </w:p>
    <w:p w14:paraId="5C6144E9" w14:textId="7FEC851B" w:rsidR="00642EA1" w:rsidRPr="00E45C06" w:rsidRDefault="00642EA1"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M7760</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Electrocardiograph, 3 Channel, CAPOC Compatible</w:t>
      </w:r>
    </w:p>
    <w:p w14:paraId="4B510C04" w14:textId="3F2BCD99" w:rsidR="00F544B4" w:rsidRPr="00E45C06" w:rsidRDefault="00642EA1"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M7770</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Computer, Holter Monitor Analysis System</w:t>
      </w:r>
    </w:p>
    <w:p w14:paraId="7F46C912" w14:textId="79A6D533" w:rsidR="00F544B4" w:rsidRPr="00E45C06" w:rsidRDefault="00F544B4" w:rsidP="00B00F66">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w:t>
      </w:r>
      <w:r w:rsidR="00A91220" w:rsidRPr="00E45C06">
        <w:rPr>
          <w:color w:val="000000" w:themeColor="text1"/>
          <w:szCs w:val="20"/>
        </w:rPr>
        <w:t xml:space="preserve">Display </w:t>
      </w:r>
      <w:proofErr w:type="spellStart"/>
      <w:r w:rsidR="00B41746">
        <w:rPr>
          <w:color w:val="000000" w:themeColor="text1"/>
          <w:szCs w:val="20"/>
        </w:rPr>
        <w:t>msut</w:t>
      </w:r>
      <w:proofErr w:type="spellEnd"/>
      <w:r w:rsidR="00A91220" w:rsidRPr="00E45C06">
        <w:rPr>
          <w:color w:val="000000" w:themeColor="text1"/>
          <w:szCs w:val="20"/>
        </w:rPr>
        <w:t xml:space="preserve"> be </w:t>
      </w:r>
      <w:r w:rsidR="00B41746">
        <w:rPr>
          <w:color w:val="000000" w:themeColor="text1"/>
          <w:szCs w:val="20"/>
        </w:rPr>
        <w:t>LCD/LED</w:t>
      </w:r>
      <w:r w:rsidR="00A91220"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00A91220" w:rsidRPr="00E45C06">
        <w:rPr>
          <w:color w:val="000000" w:themeColor="text1"/>
          <w:szCs w:val="20"/>
        </w:rPr>
        <w:t xml:space="preserve"> be readable in any ambient light level. </w:t>
      </w:r>
    </w:p>
    <w:p w14:paraId="664603FC" w14:textId="6BD92B1F" w:rsidR="00A91220" w:rsidRPr="00E45C06" w:rsidRDefault="00A91220" w:rsidP="00B00F66">
      <w:pPr>
        <w:pStyle w:val="ListParagraph"/>
        <w:tabs>
          <w:tab w:val="left" w:pos="630"/>
        </w:tabs>
        <w:ind w:left="900" w:hanging="180"/>
        <w:rPr>
          <w:color w:val="000000" w:themeColor="text1"/>
          <w:szCs w:val="20"/>
        </w:rPr>
      </w:pPr>
      <w:r w:rsidRPr="00E45C06">
        <w:rPr>
          <w:rFonts w:cs="Courier New"/>
          <w:b/>
          <w:color w:val="000000" w:themeColor="text1"/>
          <w:szCs w:val="20"/>
        </w:rPr>
        <w:t>B.</w:t>
      </w:r>
      <w:r w:rsidRPr="00E45C06">
        <w:rPr>
          <w:color w:val="000000" w:themeColor="text1"/>
          <w:szCs w:val="20"/>
        </w:rPr>
        <w:t xml:space="preserve"> Alarm notification </w:t>
      </w:r>
      <w:r w:rsidR="002464C4" w:rsidRPr="00E45C06">
        <w:rPr>
          <w:color w:val="000000" w:themeColor="text1"/>
          <w:szCs w:val="20"/>
        </w:rPr>
        <w:t>must</w:t>
      </w:r>
      <w:r w:rsidRPr="00E45C06">
        <w:rPr>
          <w:color w:val="000000" w:themeColor="text1"/>
          <w:szCs w:val="20"/>
        </w:rPr>
        <w:t xml:space="preserve"> have options using visual or auditory or both.</w:t>
      </w:r>
    </w:p>
    <w:p w14:paraId="5189C498" w14:textId="055841B2" w:rsidR="00A91220" w:rsidRPr="00E45C06" w:rsidRDefault="00A91220" w:rsidP="00B00F66">
      <w:pPr>
        <w:pStyle w:val="ListParagraph"/>
        <w:tabs>
          <w:tab w:val="left" w:pos="630"/>
        </w:tabs>
        <w:ind w:left="900" w:hanging="180"/>
        <w:rPr>
          <w:color w:val="000000" w:themeColor="text1"/>
          <w:szCs w:val="20"/>
        </w:rPr>
      </w:pPr>
      <w:r w:rsidRPr="00E45C06">
        <w:rPr>
          <w:rFonts w:cs="Courier New"/>
          <w:b/>
          <w:color w:val="000000" w:themeColor="text1"/>
          <w:szCs w:val="20"/>
        </w:rPr>
        <w:t>C.</w:t>
      </w:r>
      <w:r w:rsidRPr="00E45C06">
        <w:rPr>
          <w:color w:val="000000" w:themeColor="text1"/>
          <w:szCs w:val="20"/>
        </w:rPr>
        <w:t xml:space="preserve"> </w:t>
      </w:r>
      <w:r w:rsidR="006E769A" w:rsidRPr="00E45C06">
        <w:rPr>
          <w:color w:val="000000" w:themeColor="text1"/>
          <w:szCs w:val="20"/>
        </w:rPr>
        <w:t>All p</w:t>
      </w:r>
      <w:r w:rsidRPr="00E45C06">
        <w:rPr>
          <w:color w:val="000000" w:themeColor="text1"/>
          <w:szCs w:val="20"/>
        </w:rPr>
        <w:t xml:space="preserve">atient connectors </w:t>
      </w:r>
      <w:r w:rsidR="002464C4" w:rsidRPr="00E45C06">
        <w:rPr>
          <w:color w:val="000000" w:themeColor="text1"/>
          <w:szCs w:val="20"/>
        </w:rPr>
        <w:t>must</w:t>
      </w:r>
      <w:r w:rsidRPr="00E45C06">
        <w:rPr>
          <w:color w:val="000000" w:themeColor="text1"/>
          <w:szCs w:val="20"/>
        </w:rPr>
        <w:t xml:space="preserve"> be readily cleanable, reusable</w:t>
      </w:r>
      <w:r w:rsidR="00314417" w:rsidRPr="00E45C06">
        <w:rPr>
          <w:color w:val="000000" w:themeColor="text1"/>
          <w:szCs w:val="20"/>
        </w:rPr>
        <w:t>,</w:t>
      </w:r>
      <w:r w:rsidR="00522154" w:rsidRPr="00E45C06">
        <w:rPr>
          <w:color w:val="000000" w:themeColor="text1"/>
          <w:szCs w:val="20"/>
        </w:rPr>
        <w:t xml:space="preserve"> and </w:t>
      </w:r>
      <w:r w:rsidRPr="00E45C06">
        <w:rPr>
          <w:color w:val="000000" w:themeColor="text1"/>
          <w:szCs w:val="20"/>
        </w:rPr>
        <w:t>designed for attachment to disposable patient patches</w:t>
      </w:r>
    </w:p>
    <w:p w14:paraId="4E8C051F" w14:textId="4AFDC634" w:rsidR="00A91220" w:rsidRPr="00E45C06" w:rsidRDefault="00A91220" w:rsidP="00B00F66">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D.</w:t>
      </w:r>
      <w:r w:rsidR="006E769A" w:rsidRPr="00E45C06">
        <w:rPr>
          <w:rFonts w:cs="Courier New"/>
          <w:b/>
          <w:color w:val="000000" w:themeColor="text1"/>
          <w:szCs w:val="20"/>
        </w:rPr>
        <w:t xml:space="preserve"> </w:t>
      </w:r>
      <w:r w:rsidR="006E769A" w:rsidRPr="00E45C06">
        <w:rPr>
          <w:rFonts w:cs="Courier New"/>
          <w:color w:val="000000" w:themeColor="text1"/>
          <w:szCs w:val="20"/>
        </w:rPr>
        <w:t xml:space="preserve">Unit </w:t>
      </w:r>
      <w:r w:rsidR="002464C4" w:rsidRPr="00E45C06">
        <w:rPr>
          <w:rFonts w:cs="Courier New"/>
          <w:color w:val="000000" w:themeColor="text1"/>
          <w:szCs w:val="20"/>
        </w:rPr>
        <w:t>must</w:t>
      </w:r>
      <w:r w:rsidR="006E769A" w:rsidRPr="00E45C06">
        <w:rPr>
          <w:rFonts w:cs="Courier New"/>
          <w:color w:val="000000" w:themeColor="text1"/>
          <w:szCs w:val="20"/>
        </w:rPr>
        <w:t xml:space="preserve"> be mounted on an included mobile cart or trolley supplied by the manufacturer. Unit </w:t>
      </w:r>
      <w:r w:rsidR="002464C4" w:rsidRPr="00E45C06">
        <w:rPr>
          <w:rFonts w:cs="Courier New"/>
          <w:color w:val="000000" w:themeColor="text1"/>
          <w:szCs w:val="20"/>
        </w:rPr>
        <w:t>must</w:t>
      </w:r>
      <w:r w:rsidR="006E769A" w:rsidRPr="00E45C06">
        <w:rPr>
          <w:rFonts w:cs="Courier New"/>
          <w:color w:val="000000" w:themeColor="text1"/>
          <w:szCs w:val="20"/>
        </w:rPr>
        <w:t xml:space="preserve"> have optional accessory brackets available for wall mounting.</w:t>
      </w:r>
    </w:p>
    <w:p w14:paraId="7DE78043" w14:textId="78B6BE5F" w:rsidR="006E769A" w:rsidRPr="00E45C06" w:rsidRDefault="006E769A" w:rsidP="00B00F66">
      <w:pPr>
        <w:pStyle w:val="ListParagraph"/>
        <w:tabs>
          <w:tab w:val="left" w:pos="630"/>
        </w:tabs>
        <w:ind w:left="900" w:hanging="180"/>
        <w:rPr>
          <w:color w:val="000000" w:themeColor="text1"/>
          <w:szCs w:val="20"/>
        </w:rPr>
      </w:pPr>
      <w:r w:rsidRPr="00E45C06">
        <w:rPr>
          <w:rFonts w:cs="Courier New"/>
          <w:b/>
          <w:color w:val="000000" w:themeColor="text1"/>
          <w:szCs w:val="20"/>
        </w:rPr>
        <w:t>E.</w:t>
      </w:r>
      <w:r w:rsidRPr="00E45C06">
        <w:rPr>
          <w:color w:val="000000" w:themeColor="text1"/>
          <w:szCs w:val="20"/>
        </w:rPr>
        <w:t xml:space="preserve"> </w:t>
      </w:r>
      <w:r w:rsidR="006E1603" w:rsidRPr="00E45C06">
        <w:rPr>
          <w:color w:val="000000" w:themeColor="text1"/>
          <w:szCs w:val="20"/>
        </w:rPr>
        <w:t>E</w:t>
      </w:r>
      <w:r w:rsidRPr="00E45C06">
        <w:rPr>
          <w:color w:val="000000" w:themeColor="text1"/>
          <w:szCs w:val="20"/>
        </w:rPr>
        <w:t xml:space="preserve">xternal parts </w:t>
      </w:r>
      <w:r w:rsidR="002464C4" w:rsidRPr="00E45C06">
        <w:rPr>
          <w:color w:val="000000" w:themeColor="text1"/>
          <w:szCs w:val="20"/>
        </w:rPr>
        <w:t>must</w:t>
      </w:r>
      <w:r w:rsidRPr="00E45C06">
        <w:rPr>
          <w:color w:val="000000" w:themeColor="text1"/>
          <w:szCs w:val="20"/>
        </w:rPr>
        <w:t xml:space="preserve"> allow for disassembly for </w:t>
      </w:r>
      <w:r w:rsidR="006E1603" w:rsidRPr="00E45C06">
        <w:rPr>
          <w:color w:val="000000" w:themeColor="text1"/>
          <w:szCs w:val="20"/>
        </w:rPr>
        <w:t xml:space="preserve">thorough </w:t>
      </w:r>
      <w:r w:rsidRPr="00E45C06">
        <w:rPr>
          <w:color w:val="000000" w:themeColor="text1"/>
          <w:szCs w:val="20"/>
        </w:rPr>
        <w:t>cleaning and disinfection.</w:t>
      </w:r>
      <w:r w:rsidR="006E1603" w:rsidRPr="00E45C06">
        <w:rPr>
          <w:color w:val="000000" w:themeColor="text1"/>
          <w:szCs w:val="20"/>
        </w:rPr>
        <w:t xml:space="preserve"> All components contacting patient </w:t>
      </w:r>
      <w:r w:rsidR="002464C4" w:rsidRPr="00E45C06">
        <w:rPr>
          <w:color w:val="000000" w:themeColor="text1"/>
          <w:szCs w:val="20"/>
        </w:rPr>
        <w:t>must</w:t>
      </w:r>
      <w:r w:rsidR="006E1603" w:rsidRPr="00E45C06">
        <w:rPr>
          <w:color w:val="000000" w:themeColor="text1"/>
          <w:szCs w:val="20"/>
        </w:rPr>
        <w:t xml:space="preserve"> be disposable.</w:t>
      </w:r>
    </w:p>
    <w:p w14:paraId="60230C79" w14:textId="15B227F8" w:rsidR="006E1603" w:rsidRPr="00E45C06" w:rsidRDefault="006E1603" w:rsidP="00B00F66">
      <w:pPr>
        <w:pStyle w:val="ListParagraph"/>
        <w:tabs>
          <w:tab w:val="left" w:pos="630"/>
        </w:tabs>
        <w:ind w:left="900" w:hanging="180"/>
        <w:rPr>
          <w:color w:val="000000" w:themeColor="text1"/>
          <w:szCs w:val="20"/>
        </w:rPr>
      </w:pPr>
      <w:r w:rsidRPr="00E45C06">
        <w:rPr>
          <w:rFonts w:cs="Courier New"/>
          <w:b/>
          <w:color w:val="000000" w:themeColor="text1"/>
          <w:szCs w:val="20"/>
        </w:rPr>
        <w:t>F.</w:t>
      </w:r>
      <w:r w:rsidRPr="00E45C06">
        <w:rPr>
          <w:color w:val="000000" w:themeColor="text1"/>
          <w:szCs w:val="20"/>
        </w:rPr>
        <w:t xml:space="preserve"> Printer </w:t>
      </w:r>
      <w:r w:rsidR="002464C4" w:rsidRPr="00E45C06">
        <w:rPr>
          <w:color w:val="000000" w:themeColor="text1"/>
          <w:szCs w:val="20"/>
        </w:rPr>
        <w:t>must</w:t>
      </w:r>
      <w:r w:rsidRPr="00E45C06">
        <w:rPr>
          <w:color w:val="000000" w:themeColor="text1"/>
          <w:szCs w:val="20"/>
        </w:rPr>
        <w:t xml:space="preserve"> be included</w:t>
      </w:r>
      <w:r w:rsidR="00C13E68" w:rsidRPr="00E45C06">
        <w:rPr>
          <w:color w:val="000000" w:themeColor="text1"/>
          <w:szCs w:val="20"/>
        </w:rPr>
        <w:t xml:space="preserve"> </w:t>
      </w:r>
      <w:r w:rsidR="00522154" w:rsidRPr="00E45C06">
        <w:rPr>
          <w:color w:val="000000" w:themeColor="text1"/>
          <w:szCs w:val="20"/>
        </w:rPr>
        <w:t xml:space="preserve">integrated within unit </w:t>
      </w:r>
      <w:r w:rsidR="00BF6FEC" w:rsidRPr="00E45C06">
        <w:rPr>
          <w:color w:val="000000" w:themeColor="text1"/>
          <w:szCs w:val="20"/>
        </w:rPr>
        <w:t>or as separate standalone printer.</w:t>
      </w:r>
    </w:p>
    <w:p w14:paraId="18F70773" w14:textId="401AECFA" w:rsidR="00C21D20" w:rsidRPr="00E45C06" w:rsidRDefault="00F26ECE" w:rsidP="00C21D20">
      <w:pPr>
        <w:pStyle w:val="ListParagraph"/>
        <w:tabs>
          <w:tab w:val="left" w:pos="630"/>
        </w:tabs>
        <w:ind w:left="900" w:hanging="180"/>
        <w:rPr>
          <w:color w:val="000000" w:themeColor="text1"/>
          <w:szCs w:val="20"/>
        </w:rPr>
      </w:pPr>
      <w:r w:rsidRPr="00E45C06">
        <w:rPr>
          <w:rFonts w:cs="Courier New"/>
          <w:b/>
          <w:color w:val="000000" w:themeColor="text1"/>
          <w:szCs w:val="20"/>
        </w:rPr>
        <w:t>G</w:t>
      </w:r>
      <w:r w:rsidR="00C21D20" w:rsidRPr="00E45C06">
        <w:rPr>
          <w:rFonts w:cs="Courier New"/>
          <w:b/>
          <w:color w:val="000000" w:themeColor="text1"/>
          <w:szCs w:val="20"/>
        </w:rPr>
        <w:t>.</w:t>
      </w:r>
      <w:r w:rsidR="00C21D20" w:rsidRPr="00E45C06">
        <w:rPr>
          <w:color w:val="000000" w:themeColor="text1"/>
          <w:szCs w:val="20"/>
        </w:rPr>
        <w:t xml:space="preserve"> Hardware to include internal storage as well as expandable external storage of patient records and wireless, Ethernet, or USB to PC connectivity for data transmission options.</w:t>
      </w:r>
    </w:p>
    <w:p w14:paraId="58AEDF33" w14:textId="77777777" w:rsidR="00F544B4" w:rsidRPr="00E45C06" w:rsidRDefault="00F544B4" w:rsidP="00B00F66">
      <w:pPr>
        <w:pStyle w:val="ListParagraph"/>
        <w:tabs>
          <w:tab w:val="left" w:pos="630"/>
        </w:tabs>
        <w:ind w:left="900" w:hanging="180"/>
        <w:rPr>
          <w:rFonts w:cs="Courier New"/>
          <w:color w:val="000000" w:themeColor="text1"/>
          <w:szCs w:val="20"/>
        </w:rPr>
      </w:pPr>
    </w:p>
    <w:p w14:paraId="46C27779" w14:textId="77777777" w:rsidR="00B41746" w:rsidRDefault="00B41746" w:rsidP="00B00F66">
      <w:pPr>
        <w:tabs>
          <w:tab w:val="left" w:pos="630"/>
        </w:tabs>
        <w:spacing w:after="0" w:line="220" w:lineRule="exact"/>
        <w:ind w:right="331"/>
        <w:rPr>
          <w:rFonts w:ascii="Arial Narrow" w:hAnsi="Arial Narrow" w:cs="Courier New"/>
          <w:b/>
          <w:color w:val="000000" w:themeColor="text1"/>
          <w:sz w:val="20"/>
          <w:szCs w:val="20"/>
        </w:rPr>
      </w:pPr>
    </w:p>
    <w:p w14:paraId="7633990F" w14:textId="77777777" w:rsidR="00B41746" w:rsidRDefault="00B41746" w:rsidP="00B00F66">
      <w:pPr>
        <w:tabs>
          <w:tab w:val="left" w:pos="630"/>
        </w:tabs>
        <w:spacing w:after="0" w:line="220" w:lineRule="exact"/>
        <w:ind w:right="331"/>
        <w:rPr>
          <w:rFonts w:ascii="Arial Narrow" w:hAnsi="Arial Narrow" w:cs="Courier New"/>
          <w:b/>
          <w:color w:val="000000" w:themeColor="text1"/>
          <w:sz w:val="20"/>
          <w:szCs w:val="20"/>
        </w:rPr>
      </w:pPr>
    </w:p>
    <w:p w14:paraId="45B6B28A" w14:textId="2D6E294F"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lastRenderedPageBreak/>
        <w:t>2.1.</w:t>
      </w:r>
      <w:r w:rsidR="00BD22E1" w:rsidRPr="00E45C06">
        <w:rPr>
          <w:rFonts w:ascii="Arial Narrow" w:hAnsi="Arial Narrow" w:cs="Courier New"/>
          <w:b/>
          <w:color w:val="000000" w:themeColor="text1"/>
          <w:sz w:val="20"/>
          <w:szCs w:val="20"/>
        </w:rPr>
        <w:t>4</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r w:rsidR="008C2669" w:rsidRPr="00E45C06">
        <w:rPr>
          <w:rFonts w:ascii="Arial Narrow" w:hAnsi="Arial Narrow" w:cs="Courier New"/>
          <w:b/>
          <w:color w:val="000000" w:themeColor="text1"/>
          <w:sz w:val="20"/>
          <w:szCs w:val="20"/>
        </w:rPr>
        <w:t>Cardiopu</w:t>
      </w:r>
      <w:r w:rsidR="000708C4" w:rsidRPr="00E45C06">
        <w:rPr>
          <w:rFonts w:ascii="Arial Narrow" w:hAnsi="Arial Narrow" w:cs="Courier New"/>
          <w:b/>
          <w:color w:val="000000" w:themeColor="text1"/>
          <w:sz w:val="20"/>
          <w:szCs w:val="20"/>
        </w:rPr>
        <w:t>lmonar</w:t>
      </w:r>
      <w:r w:rsidR="005668C5" w:rsidRPr="00E45C06">
        <w:rPr>
          <w:rFonts w:ascii="Arial Narrow" w:hAnsi="Arial Narrow" w:cs="Courier New"/>
          <w:b/>
          <w:color w:val="000000" w:themeColor="text1"/>
          <w:sz w:val="20"/>
          <w:szCs w:val="20"/>
        </w:rPr>
        <w:t>y (Diagnostic)</w:t>
      </w:r>
      <w:r w:rsidR="00D43C82" w:rsidRPr="00E45C06">
        <w:rPr>
          <w:rFonts w:ascii="Arial Narrow" w:hAnsi="Arial Narrow" w:cs="Courier New"/>
          <w:b/>
          <w:color w:val="000000" w:themeColor="text1"/>
          <w:sz w:val="20"/>
          <w:szCs w:val="20"/>
        </w:rPr>
        <w:t xml:space="preserve"> </w:t>
      </w:r>
    </w:p>
    <w:p w14:paraId="4B41EC14" w14:textId="277D76C4" w:rsidR="00AC1F8A" w:rsidRPr="00E45C06" w:rsidRDefault="000C4A88"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M0715</w:t>
      </w:r>
      <w:r w:rsidR="00AC1F8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AC1F8A" w:rsidRPr="00E45C06">
        <w:rPr>
          <w:rFonts w:ascii="Arial Narrow" w:hAnsi="Arial Narrow"/>
          <w:b/>
          <w:color w:val="000000" w:themeColor="text1"/>
          <w:sz w:val="20"/>
          <w:szCs w:val="20"/>
        </w:rPr>
        <w:t xml:space="preserve"> Pulmonary Function Analyzer, Portable</w:t>
      </w:r>
    </w:p>
    <w:p w14:paraId="31676484" w14:textId="648CEB71" w:rsidR="00AC1F8A" w:rsidRPr="00E45C06" w:rsidRDefault="00AC1F8A"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M0720</w:t>
      </w:r>
      <w:r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Pr="00E45C06">
        <w:rPr>
          <w:rFonts w:ascii="Arial Narrow" w:hAnsi="Arial Narrow"/>
          <w:b/>
          <w:color w:val="000000" w:themeColor="text1"/>
          <w:sz w:val="20"/>
          <w:szCs w:val="20"/>
        </w:rPr>
        <w:t xml:space="preserve"> Analyzer, Pulmonary Function, w/Computer</w:t>
      </w:r>
    </w:p>
    <w:p w14:paraId="599CACA7" w14:textId="32ABBDCD" w:rsidR="00F544B4" w:rsidRPr="00E45C06" w:rsidRDefault="00AC1F8A"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M0730</w:t>
      </w:r>
      <w:r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Pr="00E45C06">
        <w:rPr>
          <w:rFonts w:ascii="Arial Narrow" w:hAnsi="Arial Narrow"/>
          <w:b/>
          <w:color w:val="000000" w:themeColor="text1"/>
          <w:sz w:val="20"/>
          <w:szCs w:val="20"/>
        </w:rPr>
        <w:t xml:space="preserve"> Cart, Metabolic</w:t>
      </w:r>
    </w:p>
    <w:p w14:paraId="74CA4EB7" w14:textId="669DC9C2" w:rsidR="00314417" w:rsidRPr="00E45C06" w:rsidRDefault="00314417" w:rsidP="00314417">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Display </w:t>
      </w:r>
      <w:r w:rsidR="00B41746">
        <w:rPr>
          <w:color w:val="000000" w:themeColor="text1"/>
          <w:szCs w:val="20"/>
        </w:rPr>
        <w:t>must</w:t>
      </w:r>
      <w:r w:rsidRPr="00E45C06">
        <w:rPr>
          <w:color w:val="000000" w:themeColor="text1"/>
          <w:szCs w:val="20"/>
        </w:rPr>
        <w:t xml:space="preserve"> be </w:t>
      </w:r>
      <w:r w:rsidR="00B41746">
        <w:rPr>
          <w:color w:val="000000" w:themeColor="text1"/>
          <w:szCs w:val="20"/>
        </w:rPr>
        <w:t>LCD/LED</w:t>
      </w:r>
      <w:r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Pr="00E45C06">
        <w:rPr>
          <w:color w:val="000000" w:themeColor="text1"/>
          <w:szCs w:val="20"/>
        </w:rPr>
        <w:t xml:space="preserve"> be readable in any ambient light level. </w:t>
      </w:r>
    </w:p>
    <w:p w14:paraId="357D1117" w14:textId="0B691E56" w:rsidR="00314417" w:rsidRPr="00E45C06" w:rsidRDefault="00D8712C" w:rsidP="00314417">
      <w:pPr>
        <w:pStyle w:val="ListParagraph"/>
        <w:tabs>
          <w:tab w:val="left" w:pos="630"/>
        </w:tabs>
        <w:ind w:left="900" w:hanging="180"/>
        <w:rPr>
          <w:color w:val="000000" w:themeColor="text1"/>
          <w:szCs w:val="20"/>
        </w:rPr>
      </w:pPr>
      <w:r w:rsidRPr="00E45C06">
        <w:rPr>
          <w:rFonts w:cs="Courier New"/>
          <w:b/>
          <w:color w:val="000000" w:themeColor="text1"/>
          <w:szCs w:val="20"/>
        </w:rPr>
        <w:t>B</w:t>
      </w:r>
      <w:r w:rsidR="00314417" w:rsidRPr="00E45C06">
        <w:rPr>
          <w:rFonts w:cs="Courier New"/>
          <w:b/>
          <w:color w:val="000000" w:themeColor="text1"/>
          <w:szCs w:val="20"/>
        </w:rPr>
        <w:t>.</w:t>
      </w:r>
      <w:r w:rsidR="00314417" w:rsidRPr="00E45C06">
        <w:rPr>
          <w:color w:val="000000" w:themeColor="text1"/>
          <w:szCs w:val="20"/>
        </w:rPr>
        <w:t xml:space="preserve"> All patient connectors </w:t>
      </w:r>
      <w:r w:rsidR="002464C4" w:rsidRPr="00E45C06">
        <w:rPr>
          <w:color w:val="000000" w:themeColor="text1"/>
          <w:szCs w:val="20"/>
        </w:rPr>
        <w:t>must</w:t>
      </w:r>
      <w:r w:rsidR="00314417" w:rsidRPr="00E45C06">
        <w:rPr>
          <w:color w:val="000000" w:themeColor="text1"/>
          <w:szCs w:val="20"/>
        </w:rPr>
        <w:t xml:space="preserve"> be re</w:t>
      </w:r>
      <w:r w:rsidR="00522154" w:rsidRPr="00E45C06">
        <w:rPr>
          <w:color w:val="000000" w:themeColor="text1"/>
          <w:szCs w:val="20"/>
        </w:rPr>
        <w:t xml:space="preserve">adily cleanable, reusable, and </w:t>
      </w:r>
      <w:r w:rsidR="00314417" w:rsidRPr="00E45C06">
        <w:rPr>
          <w:color w:val="000000" w:themeColor="text1"/>
          <w:szCs w:val="20"/>
        </w:rPr>
        <w:t>designed for attachment to disposable patient patches</w:t>
      </w:r>
      <w:r w:rsidR="00F2088C" w:rsidRPr="00E45C06">
        <w:rPr>
          <w:color w:val="000000" w:themeColor="text1"/>
          <w:szCs w:val="20"/>
        </w:rPr>
        <w:t>.</w:t>
      </w:r>
    </w:p>
    <w:p w14:paraId="1A056258" w14:textId="32667084" w:rsidR="00314417" w:rsidRPr="00E45C06" w:rsidRDefault="00D8712C" w:rsidP="00314417">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C</w:t>
      </w:r>
      <w:r w:rsidR="00314417" w:rsidRPr="00E45C06">
        <w:rPr>
          <w:rFonts w:cs="Courier New"/>
          <w:b/>
          <w:color w:val="000000" w:themeColor="text1"/>
          <w:szCs w:val="20"/>
        </w:rPr>
        <w:t xml:space="preserve">. </w:t>
      </w:r>
      <w:r w:rsidR="00314417" w:rsidRPr="00E45C06">
        <w:rPr>
          <w:rFonts w:cs="Courier New"/>
          <w:color w:val="000000" w:themeColor="text1"/>
          <w:szCs w:val="20"/>
        </w:rPr>
        <w:t xml:space="preserve">Unit </w:t>
      </w:r>
      <w:r w:rsidR="002464C4" w:rsidRPr="00E45C06">
        <w:rPr>
          <w:rFonts w:cs="Courier New"/>
          <w:color w:val="000000" w:themeColor="text1"/>
          <w:szCs w:val="20"/>
        </w:rPr>
        <w:t>must</w:t>
      </w:r>
      <w:r w:rsidR="00314417" w:rsidRPr="00E45C06">
        <w:rPr>
          <w:rFonts w:cs="Courier New"/>
          <w:color w:val="000000" w:themeColor="text1"/>
          <w:szCs w:val="20"/>
        </w:rPr>
        <w:t xml:space="preserve"> be mounted on an included mobile cart or trolley supplied by the manufacturer. Unit </w:t>
      </w:r>
      <w:r w:rsidR="002464C4" w:rsidRPr="00E45C06">
        <w:rPr>
          <w:rFonts w:cs="Courier New"/>
          <w:color w:val="000000" w:themeColor="text1"/>
          <w:szCs w:val="20"/>
        </w:rPr>
        <w:t>must</w:t>
      </w:r>
      <w:r w:rsidR="00314417" w:rsidRPr="00E45C06">
        <w:rPr>
          <w:rFonts w:cs="Courier New"/>
          <w:color w:val="000000" w:themeColor="text1"/>
          <w:szCs w:val="20"/>
        </w:rPr>
        <w:t xml:space="preserve"> have optional accessory brackets available for wall mounting.</w:t>
      </w:r>
    </w:p>
    <w:p w14:paraId="5B9A8C47" w14:textId="036F8B5A" w:rsidR="00314417" w:rsidRPr="00E45C06" w:rsidRDefault="00D8712C" w:rsidP="00314417">
      <w:pPr>
        <w:pStyle w:val="ListParagraph"/>
        <w:tabs>
          <w:tab w:val="left" w:pos="630"/>
        </w:tabs>
        <w:ind w:left="900" w:hanging="180"/>
        <w:rPr>
          <w:color w:val="000000" w:themeColor="text1"/>
          <w:szCs w:val="20"/>
        </w:rPr>
      </w:pPr>
      <w:r w:rsidRPr="00E45C06">
        <w:rPr>
          <w:rFonts w:cs="Courier New"/>
          <w:b/>
          <w:color w:val="000000" w:themeColor="text1"/>
          <w:szCs w:val="20"/>
        </w:rPr>
        <w:t>D</w:t>
      </w:r>
      <w:r w:rsidR="00314417" w:rsidRPr="00E45C06">
        <w:rPr>
          <w:rFonts w:cs="Courier New"/>
          <w:b/>
          <w:color w:val="000000" w:themeColor="text1"/>
          <w:szCs w:val="20"/>
        </w:rPr>
        <w:t>.</w:t>
      </w:r>
      <w:r w:rsidR="00314417" w:rsidRPr="00E45C06">
        <w:rPr>
          <w:color w:val="000000" w:themeColor="text1"/>
          <w:szCs w:val="20"/>
        </w:rPr>
        <w:t xml:space="preserve"> External parts </w:t>
      </w:r>
      <w:r w:rsidR="002464C4" w:rsidRPr="00E45C06">
        <w:rPr>
          <w:color w:val="000000" w:themeColor="text1"/>
          <w:szCs w:val="20"/>
        </w:rPr>
        <w:t>must</w:t>
      </w:r>
      <w:r w:rsidR="00314417" w:rsidRPr="00E45C06">
        <w:rPr>
          <w:color w:val="000000" w:themeColor="text1"/>
          <w:szCs w:val="20"/>
        </w:rPr>
        <w:t xml:space="preserve"> allow for disassembly for thorough cleaning and disinfection. All components contacting patient </w:t>
      </w:r>
      <w:r w:rsidR="002464C4" w:rsidRPr="00E45C06">
        <w:rPr>
          <w:color w:val="000000" w:themeColor="text1"/>
          <w:szCs w:val="20"/>
        </w:rPr>
        <w:t>must</w:t>
      </w:r>
      <w:r w:rsidR="00314417" w:rsidRPr="00E45C06">
        <w:rPr>
          <w:color w:val="000000" w:themeColor="text1"/>
          <w:szCs w:val="20"/>
        </w:rPr>
        <w:t xml:space="preserve"> be disposable. </w:t>
      </w:r>
      <w:r w:rsidR="00522154" w:rsidRPr="00E45C06">
        <w:rPr>
          <w:color w:val="000000" w:themeColor="text1"/>
          <w:szCs w:val="20"/>
        </w:rPr>
        <w:t>G</w:t>
      </w:r>
      <w:r w:rsidR="00314417" w:rsidRPr="00E45C06">
        <w:rPr>
          <w:color w:val="000000" w:themeColor="text1"/>
          <w:szCs w:val="20"/>
        </w:rPr>
        <w:t xml:space="preserve">lass </w:t>
      </w:r>
      <w:r w:rsidR="002464C4" w:rsidRPr="00E45C06">
        <w:rPr>
          <w:color w:val="000000" w:themeColor="text1"/>
          <w:szCs w:val="20"/>
        </w:rPr>
        <w:t>must</w:t>
      </w:r>
      <w:r w:rsidR="00314417" w:rsidRPr="00E45C06">
        <w:rPr>
          <w:color w:val="000000" w:themeColor="text1"/>
          <w:szCs w:val="20"/>
        </w:rPr>
        <w:t xml:space="preserve"> be tempered security glass and metal parts </w:t>
      </w:r>
      <w:r w:rsidR="002464C4" w:rsidRPr="00E45C06">
        <w:rPr>
          <w:color w:val="000000" w:themeColor="text1"/>
          <w:szCs w:val="20"/>
        </w:rPr>
        <w:t>must</w:t>
      </w:r>
      <w:r w:rsidR="00314417" w:rsidRPr="00E45C06">
        <w:rPr>
          <w:color w:val="000000" w:themeColor="text1"/>
          <w:szCs w:val="20"/>
        </w:rPr>
        <w:t xml:space="preserve"> be aluminum alloy or similar.</w:t>
      </w:r>
    </w:p>
    <w:p w14:paraId="5304767B" w14:textId="6941B636" w:rsidR="00314417" w:rsidRPr="00E45C06" w:rsidRDefault="00D8712C" w:rsidP="00314417">
      <w:pPr>
        <w:pStyle w:val="ListParagraph"/>
        <w:tabs>
          <w:tab w:val="left" w:pos="630"/>
        </w:tabs>
        <w:ind w:left="900" w:hanging="180"/>
        <w:rPr>
          <w:color w:val="000000" w:themeColor="text1"/>
          <w:szCs w:val="20"/>
        </w:rPr>
      </w:pPr>
      <w:r w:rsidRPr="00E45C06">
        <w:rPr>
          <w:rFonts w:cs="Courier New"/>
          <w:b/>
          <w:color w:val="000000" w:themeColor="text1"/>
          <w:szCs w:val="20"/>
        </w:rPr>
        <w:t>E</w:t>
      </w:r>
      <w:r w:rsidR="00314417" w:rsidRPr="00E45C06">
        <w:rPr>
          <w:rFonts w:cs="Courier New"/>
          <w:b/>
          <w:color w:val="000000" w:themeColor="text1"/>
          <w:szCs w:val="20"/>
        </w:rPr>
        <w:t>.</w:t>
      </w:r>
      <w:r w:rsidR="00314417" w:rsidRPr="00E45C06">
        <w:rPr>
          <w:color w:val="000000" w:themeColor="text1"/>
          <w:szCs w:val="20"/>
        </w:rPr>
        <w:t xml:space="preserve"> Printer </w:t>
      </w:r>
      <w:r w:rsidR="002464C4" w:rsidRPr="00E45C06">
        <w:rPr>
          <w:color w:val="000000" w:themeColor="text1"/>
          <w:szCs w:val="20"/>
        </w:rPr>
        <w:t>must</w:t>
      </w:r>
      <w:r w:rsidR="00314417" w:rsidRPr="00E45C06">
        <w:rPr>
          <w:color w:val="000000" w:themeColor="text1"/>
          <w:szCs w:val="20"/>
        </w:rPr>
        <w:t xml:space="preserve"> be included integrated within unit or as separate standalone printer.</w:t>
      </w:r>
    </w:p>
    <w:p w14:paraId="6D421BBB" w14:textId="662A4F7F" w:rsidR="00314417" w:rsidRPr="00E45C06" w:rsidRDefault="00D8712C" w:rsidP="00C21D20">
      <w:pPr>
        <w:pStyle w:val="ListParagraph"/>
        <w:tabs>
          <w:tab w:val="left" w:pos="630"/>
        </w:tabs>
        <w:ind w:left="900" w:hanging="180"/>
        <w:rPr>
          <w:color w:val="000000" w:themeColor="text1"/>
          <w:szCs w:val="20"/>
        </w:rPr>
      </w:pPr>
      <w:r w:rsidRPr="00E45C06">
        <w:rPr>
          <w:rFonts w:cs="Courier New"/>
          <w:b/>
          <w:color w:val="000000" w:themeColor="text1"/>
          <w:szCs w:val="20"/>
        </w:rPr>
        <w:t>F</w:t>
      </w:r>
      <w:r w:rsidR="00314417" w:rsidRPr="00E45C06">
        <w:rPr>
          <w:rFonts w:cs="Courier New"/>
          <w:b/>
          <w:color w:val="000000" w:themeColor="text1"/>
          <w:szCs w:val="20"/>
        </w:rPr>
        <w:t>.</w:t>
      </w:r>
      <w:r w:rsidR="00C21D20" w:rsidRPr="00E45C06">
        <w:rPr>
          <w:color w:val="000000" w:themeColor="text1"/>
          <w:szCs w:val="20"/>
        </w:rPr>
        <w:t xml:space="preserve"> Hardware to include internal storage as well as expandable external storage of patient records and wireless, Ethernet, or USB to PC connectivity for data transmission options.</w:t>
      </w:r>
      <w:r w:rsidR="000676D8" w:rsidRPr="00E45C06">
        <w:rPr>
          <w:color w:val="000000" w:themeColor="text1"/>
          <w:szCs w:val="20"/>
        </w:rPr>
        <w:t xml:space="preserve"> </w:t>
      </w:r>
      <w:r w:rsidR="00314417" w:rsidRPr="00E45C06">
        <w:rPr>
          <w:color w:val="000000" w:themeColor="text1"/>
          <w:szCs w:val="20"/>
        </w:rPr>
        <w:t>Provide ability to interface with other PFT, CPET, nutrition, and sleep software systems.</w:t>
      </w:r>
    </w:p>
    <w:p w14:paraId="49BF9CE7" w14:textId="77777777" w:rsidR="00D4757C" w:rsidRPr="00E45C06" w:rsidRDefault="00D4757C" w:rsidP="00C21D20">
      <w:pPr>
        <w:pStyle w:val="ListParagraph"/>
        <w:tabs>
          <w:tab w:val="left" w:pos="630"/>
        </w:tabs>
        <w:ind w:left="900" w:hanging="180"/>
        <w:rPr>
          <w:color w:val="000000" w:themeColor="text1"/>
          <w:szCs w:val="20"/>
        </w:rPr>
      </w:pPr>
    </w:p>
    <w:p w14:paraId="181192BE" w14:textId="77777777"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proofErr w:type="gramStart"/>
      <w:r w:rsidRPr="00E45C06">
        <w:rPr>
          <w:rFonts w:ascii="Arial Narrow" w:hAnsi="Arial Narrow" w:cs="Courier New"/>
          <w:b/>
          <w:color w:val="000000" w:themeColor="text1"/>
          <w:sz w:val="20"/>
          <w:szCs w:val="20"/>
        </w:rPr>
        <w:t>2.1.</w:t>
      </w:r>
      <w:r w:rsidR="00BD22E1" w:rsidRPr="00E45C06">
        <w:rPr>
          <w:rFonts w:ascii="Arial Narrow" w:hAnsi="Arial Narrow" w:cs="Courier New"/>
          <w:b/>
          <w:color w:val="000000" w:themeColor="text1"/>
          <w:sz w:val="20"/>
          <w:szCs w:val="20"/>
        </w:rPr>
        <w:t>5</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proofErr w:type="gramEnd"/>
      <w:r w:rsidR="008C2669" w:rsidRPr="00E45C06">
        <w:rPr>
          <w:rFonts w:ascii="Arial Narrow" w:hAnsi="Arial Narrow" w:cs="Courier New"/>
          <w:b/>
          <w:color w:val="000000" w:themeColor="text1"/>
          <w:sz w:val="20"/>
          <w:szCs w:val="20"/>
        </w:rPr>
        <w:t>Cardiopulmonary Spirometr</w:t>
      </w:r>
      <w:r w:rsidR="005668C5" w:rsidRPr="00E45C06">
        <w:rPr>
          <w:rFonts w:ascii="Arial Narrow" w:hAnsi="Arial Narrow" w:cs="Courier New"/>
          <w:b/>
          <w:color w:val="000000" w:themeColor="text1"/>
          <w:sz w:val="20"/>
          <w:szCs w:val="20"/>
        </w:rPr>
        <w:t>y (Diagnostic)</w:t>
      </w:r>
      <w:r w:rsidR="00D43C82" w:rsidRPr="00E45C06">
        <w:rPr>
          <w:rFonts w:ascii="Arial Narrow" w:hAnsi="Arial Narrow" w:cs="Courier New"/>
          <w:b/>
          <w:color w:val="000000" w:themeColor="text1"/>
          <w:sz w:val="20"/>
          <w:szCs w:val="20"/>
        </w:rPr>
        <w:t xml:space="preserve"> </w:t>
      </w:r>
    </w:p>
    <w:p w14:paraId="491BE263" w14:textId="0794A244" w:rsidR="000968E3" w:rsidRPr="00E45C06" w:rsidRDefault="000C4A88"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M0700</w:t>
      </w:r>
      <w:r w:rsidR="00D0000D"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0000D" w:rsidRPr="00E45C06">
        <w:rPr>
          <w:rFonts w:ascii="Arial Narrow" w:hAnsi="Arial Narrow"/>
          <w:b/>
          <w:color w:val="000000" w:themeColor="text1"/>
          <w:sz w:val="20"/>
          <w:szCs w:val="20"/>
        </w:rPr>
        <w:t xml:space="preserve"> </w:t>
      </w:r>
      <w:r w:rsidR="00D91055" w:rsidRPr="00E45C06">
        <w:rPr>
          <w:rFonts w:ascii="Arial Narrow" w:hAnsi="Arial Narrow"/>
          <w:b/>
          <w:color w:val="000000" w:themeColor="text1"/>
          <w:sz w:val="20"/>
          <w:szCs w:val="20"/>
        </w:rPr>
        <w:t>Spirometer, Diagnostic</w:t>
      </w:r>
    </w:p>
    <w:p w14:paraId="63AC84D9" w14:textId="6B132BE1" w:rsidR="000968E3" w:rsidRPr="00E45C06" w:rsidRDefault="000968E3"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M0705</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Spirometer, Monitoring, </w:t>
      </w:r>
      <w:r w:rsidR="00DF6F5E" w:rsidRPr="00E45C06">
        <w:rPr>
          <w:rFonts w:ascii="Arial Narrow" w:hAnsi="Arial Narrow"/>
          <w:b/>
          <w:color w:val="000000" w:themeColor="text1"/>
          <w:sz w:val="20"/>
          <w:szCs w:val="20"/>
        </w:rPr>
        <w:t>Handheld</w:t>
      </w:r>
    </w:p>
    <w:p w14:paraId="7197BF1A" w14:textId="2D1C465E" w:rsidR="00F544B4" w:rsidRPr="00E45C06" w:rsidRDefault="000968E3"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M0710</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Spirometer, Therapeutic</w:t>
      </w:r>
    </w:p>
    <w:p w14:paraId="35A67E2A" w14:textId="1A2AE0AF" w:rsidR="00D8712C" w:rsidRPr="00E45C06" w:rsidRDefault="00D8712C" w:rsidP="00D8712C">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Display </w:t>
      </w:r>
      <w:r w:rsidR="00B41746">
        <w:rPr>
          <w:color w:val="000000" w:themeColor="text1"/>
          <w:szCs w:val="20"/>
        </w:rPr>
        <w:t>must be</w:t>
      </w:r>
      <w:r w:rsidRPr="00E45C06">
        <w:rPr>
          <w:color w:val="000000" w:themeColor="text1"/>
          <w:szCs w:val="20"/>
        </w:rPr>
        <w:t xml:space="preserve"> </w:t>
      </w:r>
      <w:r w:rsidR="00B41746">
        <w:rPr>
          <w:color w:val="000000" w:themeColor="text1"/>
          <w:szCs w:val="20"/>
        </w:rPr>
        <w:t>LCD/LED</w:t>
      </w:r>
      <w:r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Pr="00E45C06">
        <w:rPr>
          <w:color w:val="000000" w:themeColor="text1"/>
          <w:szCs w:val="20"/>
        </w:rPr>
        <w:t xml:space="preserve"> be readable in any ambient light level. </w:t>
      </w:r>
    </w:p>
    <w:p w14:paraId="533F66E7" w14:textId="04697426" w:rsidR="00D8712C" w:rsidRPr="00E45C06" w:rsidRDefault="00D8712C" w:rsidP="00D8712C">
      <w:pPr>
        <w:pStyle w:val="ListParagraph"/>
        <w:tabs>
          <w:tab w:val="left" w:pos="630"/>
        </w:tabs>
        <w:ind w:left="900" w:hanging="180"/>
        <w:rPr>
          <w:color w:val="000000" w:themeColor="text1"/>
          <w:szCs w:val="20"/>
        </w:rPr>
      </w:pPr>
      <w:r w:rsidRPr="00E45C06">
        <w:rPr>
          <w:rFonts w:cs="Courier New"/>
          <w:b/>
          <w:color w:val="000000" w:themeColor="text1"/>
          <w:szCs w:val="20"/>
        </w:rPr>
        <w:t>B.</w:t>
      </w:r>
      <w:r w:rsidR="00A1259D" w:rsidRPr="00E45C06">
        <w:rPr>
          <w:color w:val="000000" w:themeColor="text1"/>
          <w:szCs w:val="20"/>
        </w:rPr>
        <w:t xml:space="preserve"> Mouthpieces </w:t>
      </w:r>
      <w:r w:rsidR="002464C4" w:rsidRPr="00E45C06">
        <w:rPr>
          <w:color w:val="000000" w:themeColor="text1"/>
          <w:szCs w:val="20"/>
        </w:rPr>
        <w:t>must</w:t>
      </w:r>
      <w:r w:rsidR="00C21D20" w:rsidRPr="00E45C06">
        <w:rPr>
          <w:color w:val="000000" w:themeColor="text1"/>
          <w:szCs w:val="20"/>
        </w:rPr>
        <w:t xml:space="preserve"> accept</w:t>
      </w:r>
      <w:r w:rsidRPr="00E45C06">
        <w:rPr>
          <w:color w:val="000000" w:themeColor="text1"/>
          <w:szCs w:val="20"/>
        </w:rPr>
        <w:t xml:space="preserve"> disposable </w:t>
      </w:r>
      <w:r w:rsidR="00C21D20" w:rsidRPr="00E45C06">
        <w:rPr>
          <w:color w:val="000000" w:themeColor="text1"/>
          <w:szCs w:val="20"/>
        </w:rPr>
        <w:t xml:space="preserve">mouthpieces </w:t>
      </w:r>
      <w:r w:rsidRPr="00E45C06">
        <w:rPr>
          <w:color w:val="000000" w:themeColor="text1"/>
          <w:szCs w:val="20"/>
        </w:rPr>
        <w:t>in both adult and pediatric sizes. Reusable mouthpieces are acceptable if autoclavable for disinfection.</w:t>
      </w:r>
    </w:p>
    <w:p w14:paraId="425B8E13" w14:textId="5C997A85" w:rsidR="00D8712C" w:rsidRPr="00E45C06" w:rsidRDefault="00D8712C" w:rsidP="00D8712C">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 xml:space="preserve">C. </w:t>
      </w:r>
      <w:r w:rsidRPr="00E45C06">
        <w:rPr>
          <w:rFonts w:cs="Courier New"/>
          <w:color w:val="000000" w:themeColor="text1"/>
          <w:szCs w:val="20"/>
        </w:rPr>
        <w:t xml:space="preserve">Unit </w:t>
      </w:r>
      <w:r w:rsidR="002464C4" w:rsidRPr="00E45C06">
        <w:rPr>
          <w:rFonts w:cs="Courier New"/>
          <w:color w:val="000000" w:themeColor="text1"/>
          <w:szCs w:val="20"/>
        </w:rPr>
        <w:t>must</w:t>
      </w:r>
      <w:r w:rsidRPr="00E45C06">
        <w:rPr>
          <w:rFonts w:cs="Courier New"/>
          <w:color w:val="000000" w:themeColor="text1"/>
          <w:szCs w:val="20"/>
        </w:rPr>
        <w:t xml:space="preserve"> be </w:t>
      </w:r>
      <w:r w:rsidR="00DF6F5E" w:rsidRPr="00E45C06">
        <w:rPr>
          <w:rFonts w:cs="Courier New"/>
          <w:color w:val="000000" w:themeColor="text1"/>
          <w:szCs w:val="20"/>
        </w:rPr>
        <w:t>tabletop</w:t>
      </w:r>
      <w:r w:rsidR="00BC03EB" w:rsidRPr="00E45C06">
        <w:rPr>
          <w:rFonts w:cs="Courier New"/>
          <w:color w:val="000000" w:themeColor="text1"/>
          <w:szCs w:val="20"/>
        </w:rPr>
        <w:t xml:space="preserve"> style</w:t>
      </w:r>
      <w:r w:rsidRPr="00E45C06">
        <w:rPr>
          <w:rFonts w:cs="Courier New"/>
          <w:color w:val="000000" w:themeColor="text1"/>
          <w:szCs w:val="20"/>
        </w:rPr>
        <w:t xml:space="preserve">. Unit </w:t>
      </w:r>
      <w:r w:rsidR="00DF6F5E" w:rsidRPr="00E45C06">
        <w:rPr>
          <w:rFonts w:cs="Courier New"/>
          <w:color w:val="000000" w:themeColor="text1"/>
          <w:szCs w:val="20"/>
        </w:rPr>
        <w:t>can</w:t>
      </w:r>
      <w:r w:rsidRPr="00E45C06">
        <w:rPr>
          <w:rFonts w:cs="Courier New"/>
          <w:color w:val="000000" w:themeColor="text1"/>
          <w:szCs w:val="20"/>
        </w:rPr>
        <w:t xml:space="preserve"> be mobile and mounted on an included mobile cart or trolley supplied by the manufacturer.</w:t>
      </w:r>
    </w:p>
    <w:p w14:paraId="4D6646CB" w14:textId="5D4401F1" w:rsidR="00D8712C" w:rsidRPr="00E45C06" w:rsidRDefault="00D8712C" w:rsidP="00D8712C">
      <w:pPr>
        <w:pStyle w:val="ListParagraph"/>
        <w:tabs>
          <w:tab w:val="left" w:pos="630"/>
        </w:tabs>
        <w:ind w:left="900" w:hanging="180"/>
        <w:rPr>
          <w:color w:val="000000" w:themeColor="text1"/>
          <w:szCs w:val="20"/>
        </w:rPr>
      </w:pPr>
      <w:r w:rsidRPr="00E45C06">
        <w:rPr>
          <w:rFonts w:cs="Courier New"/>
          <w:b/>
          <w:color w:val="000000" w:themeColor="text1"/>
          <w:szCs w:val="20"/>
        </w:rPr>
        <w:t>D.</w:t>
      </w:r>
      <w:r w:rsidRPr="00E45C06">
        <w:rPr>
          <w:color w:val="000000" w:themeColor="text1"/>
          <w:szCs w:val="20"/>
        </w:rPr>
        <w:t xml:space="preserve"> External parts </w:t>
      </w:r>
      <w:r w:rsidR="002464C4" w:rsidRPr="00E45C06">
        <w:rPr>
          <w:color w:val="000000" w:themeColor="text1"/>
          <w:szCs w:val="20"/>
        </w:rPr>
        <w:t>must</w:t>
      </w:r>
      <w:r w:rsidRPr="00E45C06">
        <w:rPr>
          <w:color w:val="000000" w:themeColor="text1"/>
          <w:szCs w:val="20"/>
        </w:rPr>
        <w:t xml:space="preserve"> allow for disassembly for thorough cleaning and disinfection. All components contacting patient </w:t>
      </w:r>
      <w:r w:rsidR="002464C4" w:rsidRPr="00E45C06">
        <w:rPr>
          <w:color w:val="000000" w:themeColor="text1"/>
          <w:szCs w:val="20"/>
        </w:rPr>
        <w:t>must</w:t>
      </w:r>
      <w:r w:rsidRPr="00E45C06">
        <w:rPr>
          <w:color w:val="000000" w:themeColor="text1"/>
          <w:szCs w:val="20"/>
        </w:rPr>
        <w:t xml:space="preserve"> be disposable.</w:t>
      </w:r>
    </w:p>
    <w:p w14:paraId="67B6B60E" w14:textId="150B7210" w:rsidR="00D8712C" w:rsidRPr="00E45C06" w:rsidRDefault="00D8712C" w:rsidP="00D8712C">
      <w:pPr>
        <w:pStyle w:val="ListParagraph"/>
        <w:tabs>
          <w:tab w:val="left" w:pos="630"/>
        </w:tabs>
        <w:ind w:left="900" w:hanging="180"/>
        <w:rPr>
          <w:color w:val="000000" w:themeColor="text1"/>
          <w:szCs w:val="20"/>
        </w:rPr>
      </w:pPr>
      <w:r w:rsidRPr="00E45C06">
        <w:rPr>
          <w:rFonts w:cs="Courier New"/>
          <w:b/>
          <w:color w:val="000000" w:themeColor="text1"/>
          <w:szCs w:val="20"/>
        </w:rPr>
        <w:t>E.</w:t>
      </w:r>
      <w:r w:rsidRPr="00E45C06">
        <w:rPr>
          <w:color w:val="000000" w:themeColor="text1"/>
          <w:szCs w:val="20"/>
        </w:rPr>
        <w:t xml:space="preserve"> Printer </w:t>
      </w:r>
      <w:r w:rsidR="002464C4" w:rsidRPr="00E45C06">
        <w:rPr>
          <w:color w:val="000000" w:themeColor="text1"/>
          <w:szCs w:val="20"/>
        </w:rPr>
        <w:t>must</w:t>
      </w:r>
      <w:r w:rsidR="00C13E68" w:rsidRPr="00E45C06">
        <w:rPr>
          <w:color w:val="000000" w:themeColor="text1"/>
          <w:szCs w:val="20"/>
        </w:rPr>
        <w:t xml:space="preserve"> be</w:t>
      </w:r>
      <w:r w:rsidRPr="00E45C06">
        <w:rPr>
          <w:color w:val="000000" w:themeColor="text1"/>
          <w:szCs w:val="20"/>
        </w:rPr>
        <w:t xml:space="preserve"> integrated within unit or as separate standalone printer.</w:t>
      </w:r>
    </w:p>
    <w:p w14:paraId="67732EE5" w14:textId="55B50722" w:rsidR="00D8712C" w:rsidRPr="00E45C06" w:rsidRDefault="00D8712C" w:rsidP="00D8712C">
      <w:pPr>
        <w:pStyle w:val="ListParagraph"/>
        <w:tabs>
          <w:tab w:val="left" w:pos="630"/>
        </w:tabs>
        <w:ind w:left="900" w:hanging="180"/>
        <w:rPr>
          <w:color w:val="000000" w:themeColor="text1"/>
          <w:szCs w:val="20"/>
        </w:rPr>
      </w:pPr>
      <w:r w:rsidRPr="00E45C06">
        <w:rPr>
          <w:rFonts w:cs="Courier New"/>
          <w:b/>
          <w:color w:val="000000" w:themeColor="text1"/>
          <w:szCs w:val="20"/>
        </w:rPr>
        <w:t>F.</w:t>
      </w:r>
      <w:r w:rsidRPr="00E45C06">
        <w:rPr>
          <w:color w:val="000000" w:themeColor="text1"/>
          <w:szCs w:val="20"/>
        </w:rPr>
        <w:t xml:space="preserve"> </w:t>
      </w:r>
      <w:r w:rsidR="00B46318" w:rsidRPr="00E45C06">
        <w:rPr>
          <w:color w:val="000000" w:themeColor="text1"/>
          <w:szCs w:val="20"/>
        </w:rPr>
        <w:t>Hardware</w:t>
      </w:r>
      <w:r w:rsidRPr="00E45C06">
        <w:rPr>
          <w:color w:val="000000" w:themeColor="text1"/>
          <w:szCs w:val="20"/>
        </w:rPr>
        <w:t xml:space="preserve"> </w:t>
      </w:r>
      <w:r w:rsidR="0034295F" w:rsidRPr="00E45C06">
        <w:rPr>
          <w:color w:val="000000" w:themeColor="text1"/>
          <w:szCs w:val="20"/>
        </w:rPr>
        <w:t>to</w:t>
      </w:r>
      <w:r w:rsidRPr="00E45C06">
        <w:rPr>
          <w:color w:val="000000" w:themeColor="text1"/>
          <w:szCs w:val="20"/>
        </w:rPr>
        <w:t xml:space="preserve"> include internal storage as well as expandable external storage </w:t>
      </w:r>
      <w:r w:rsidR="00CD2240" w:rsidRPr="00E45C06">
        <w:rPr>
          <w:color w:val="000000" w:themeColor="text1"/>
          <w:szCs w:val="20"/>
        </w:rPr>
        <w:t>of patient records and</w:t>
      </w:r>
      <w:r w:rsidRPr="00E45C06">
        <w:rPr>
          <w:color w:val="000000" w:themeColor="text1"/>
          <w:szCs w:val="20"/>
        </w:rPr>
        <w:t xml:space="preserve"> wireless, Ethernet, </w:t>
      </w:r>
      <w:r w:rsidR="00CD2240" w:rsidRPr="00E45C06">
        <w:rPr>
          <w:color w:val="000000" w:themeColor="text1"/>
          <w:szCs w:val="20"/>
        </w:rPr>
        <w:t>or</w:t>
      </w:r>
      <w:r w:rsidRPr="00E45C06">
        <w:rPr>
          <w:color w:val="000000" w:themeColor="text1"/>
          <w:szCs w:val="20"/>
        </w:rPr>
        <w:t xml:space="preserve"> USB to PC connectivity for data transmission options.</w:t>
      </w:r>
    </w:p>
    <w:p w14:paraId="21584828" w14:textId="77777777" w:rsidR="00D91055" w:rsidRPr="00E45C06" w:rsidRDefault="00D91055" w:rsidP="00241A17">
      <w:pPr>
        <w:tabs>
          <w:tab w:val="left" w:pos="630"/>
        </w:tabs>
        <w:spacing w:after="0" w:line="220" w:lineRule="exact"/>
        <w:ind w:right="331"/>
        <w:rPr>
          <w:rFonts w:ascii="Arial Narrow" w:hAnsi="Arial Narrow" w:cs="Courier New"/>
          <w:b/>
          <w:color w:val="000000" w:themeColor="text1"/>
          <w:sz w:val="20"/>
          <w:szCs w:val="20"/>
        </w:rPr>
      </w:pPr>
    </w:p>
    <w:p w14:paraId="5122E17B" w14:textId="20DDAE84"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.6</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r w:rsidR="008C2669" w:rsidRPr="00E45C06">
        <w:rPr>
          <w:rFonts w:ascii="Arial Narrow" w:hAnsi="Arial Narrow" w:cs="Courier New"/>
          <w:b/>
          <w:color w:val="000000" w:themeColor="text1"/>
          <w:sz w:val="20"/>
          <w:szCs w:val="20"/>
        </w:rPr>
        <w:t>Gastro-Intestina</w:t>
      </w:r>
      <w:r w:rsidR="005668C5" w:rsidRPr="00E45C06">
        <w:rPr>
          <w:rFonts w:ascii="Arial Narrow" w:hAnsi="Arial Narrow" w:cs="Courier New"/>
          <w:b/>
          <w:color w:val="000000" w:themeColor="text1"/>
          <w:sz w:val="20"/>
          <w:szCs w:val="20"/>
        </w:rPr>
        <w:t>l (Diagnostic)</w:t>
      </w:r>
      <w:r w:rsidR="00D43C82" w:rsidRPr="00E45C06">
        <w:rPr>
          <w:rFonts w:ascii="Arial Narrow" w:hAnsi="Arial Narrow" w:cs="Courier New"/>
          <w:b/>
          <w:color w:val="000000" w:themeColor="text1"/>
          <w:sz w:val="20"/>
          <w:szCs w:val="20"/>
        </w:rPr>
        <w:t xml:space="preserve"> </w:t>
      </w:r>
    </w:p>
    <w:p w14:paraId="2C43907C" w14:textId="7462B21A" w:rsidR="00F544B4" w:rsidRPr="00E45C06" w:rsidRDefault="000C4A88"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M8665</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Analyzer, Hydrogen, Breath</w:t>
      </w:r>
    </w:p>
    <w:p w14:paraId="164CF566" w14:textId="73239EC9" w:rsidR="00DF6F5E" w:rsidRPr="00E45C06" w:rsidRDefault="00BC03EB" w:rsidP="00BC03EB">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 xml:space="preserve">A. </w:t>
      </w:r>
      <w:r w:rsidR="00DF6F5E" w:rsidRPr="00E45C06">
        <w:rPr>
          <w:rFonts w:cs="Courier New"/>
          <w:color w:val="000000" w:themeColor="text1"/>
          <w:szCs w:val="20"/>
        </w:rPr>
        <w:t xml:space="preserve">Unit </w:t>
      </w:r>
      <w:r w:rsidR="002464C4" w:rsidRPr="00E45C06">
        <w:rPr>
          <w:rFonts w:cs="Courier New"/>
          <w:color w:val="000000" w:themeColor="text1"/>
          <w:szCs w:val="20"/>
        </w:rPr>
        <w:t>must</w:t>
      </w:r>
      <w:r w:rsidR="00DF6F5E" w:rsidRPr="00E45C06">
        <w:rPr>
          <w:rFonts w:cs="Courier New"/>
          <w:color w:val="000000" w:themeColor="text1"/>
          <w:szCs w:val="20"/>
        </w:rPr>
        <w:t xml:space="preserve"> be tabletop style. Unit can be mobile and mounted on an included mobile cart or trolley supplied by the manufacturer.</w:t>
      </w:r>
    </w:p>
    <w:p w14:paraId="4E31C413" w14:textId="71CC11EC" w:rsidR="00BC03EB" w:rsidRPr="00E45C06" w:rsidRDefault="00BC03EB" w:rsidP="00BC03EB">
      <w:pPr>
        <w:pStyle w:val="ListParagraph"/>
        <w:tabs>
          <w:tab w:val="left" w:pos="630"/>
        </w:tabs>
        <w:ind w:left="900" w:hanging="180"/>
        <w:rPr>
          <w:color w:val="000000" w:themeColor="text1"/>
          <w:szCs w:val="20"/>
        </w:rPr>
      </w:pPr>
      <w:r w:rsidRPr="00E45C06">
        <w:rPr>
          <w:rFonts w:cs="Courier New"/>
          <w:b/>
          <w:color w:val="000000" w:themeColor="text1"/>
          <w:szCs w:val="20"/>
        </w:rPr>
        <w:t>B.</w:t>
      </w:r>
      <w:r w:rsidRPr="00E45C06">
        <w:rPr>
          <w:color w:val="000000" w:themeColor="text1"/>
          <w:szCs w:val="20"/>
        </w:rPr>
        <w:t xml:space="preserve"> External parts </w:t>
      </w:r>
      <w:r w:rsidR="002464C4" w:rsidRPr="00E45C06">
        <w:rPr>
          <w:color w:val="000000" w:themeColor="text1"/>
          <w:szCs w:val="20"/>
        </w:rPr>
        <w:t>must</w:t>
      </w:r>
      <w:r w:rsidRPr="00E45C06">
        <w:rPr>
          <w:color w:val="000000" w:themeColor="text1"/>
          <w:szCs w:val="20"/>
        </w:rPr>
        <w:t xml:space="preserve"> allow for disassembly for thorough cleaning and disinfection. All components contacting patient </w:t>
      </w:r>
      <w:r w:rsidR="002464C4" w:rsidRPr="00E45C06">
        <w:rPr>
          <w:color w:val="000000" w:themeColor="text1"/>
          <w:szCs w:val="20"/>
        </w:rPr>
        <w:t>must</w:t>
      </w:r>
      <w:r w:rsidRPr="00E45C06">
        <w:rPr>
          <w:color w:val="000000" w:themeColor="text1"/>
          <w:szCs w:val="20"/>
        </w:rPr>
        <w:t xml:space="preserve"> be disposable.</w:t>
      </w:r>
    </w:p>
    <w:p w14:paraId="74D77C83" w14:textId="77777777" w:rsidR="00D91055" w:rsidRPr="00E45C06" w:rsidRDefault="00D91055" w:rsidP="00B00F66">
      <w:pPr>
        <w:tabs>
          <w:tab w:val="left" w:pos="630"/>
        </w:tabs>
        <w:spacing w:after="0" w:line="220" w:lineRule="exact"/>
        <w:ind w:right="331"/>
        <w:rPr>
          <w:rFonts w:ascii="Arial Narrow" w:hAnsi="Arial Narrow" w:cs="Courier New"/>
          <w:b/>
          <w:color w:val="000000" w:themeColor="text1"/>
          <w:sz w:val="20"/>
          <w:szCs w:val="20"/>
        </w:rPr>
      </w:pPr>
    </w:p>
    <w:p w14:paraId="698F3F52" w14:textId="11C97979"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proofErr w:type="gramStart"/>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7</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proofErr w:type="gramEnd"/>
      <w:r w:rsidR="008C2669" w:rsidRPr="00E45C06">
        <w:rPr>
          <w:rFonts w:ascii="Arial Narrow" w:hAnsi="Arial Narrow" w:cs="Courier New"/>
          <w:b/>
          <w:color w:val="000000" w:themeColor="text1"/>
          <w:sz w:val="20"/>
          <w:szCs w:val="20"/>
        </w:rPr>
        <w:t>Neurolog</w:t>
      </w:r>
      <w:r w:rsidR="005668C5" w:rsidRPr="00E45C06">
        <w:rPr>
          <w:rFonts w:ascii="Arial Narrow" w:hAnsi="Arial Narrow" w:cs="Courier New"/>
          <w:b/>
          <w:color w:val="000000" w:themeColor="text1"/>
          <w:sz w:val="20"/>
          <w:szCs w:val="20"/>
        </w:rPr>
        <w:t>y (Diagnostic)</w:t>
      </w:r>
      <w:r w:rsidR="00D43C82" w:rsidRPr="00E45C06">
        <w:rPr>
          <w:rFonts w:ascii="Arial Narrow" w:hAnsi="Arial Narrow" w:cs="Courier New"/>
          <w:b/>
          <w:color w:val="000000" w:themeColor="text1"/>
          <w:sz w:val="20"/>
          <w:szCs w:val="20"/>
        </w:rPr>
        <w:t xml:space="preserve"> </w:t>
      </w:r>
    </w:p>
    <w:p w14:paraId="09391675" w14:textId="7E09723D" w:rsidR="00DF5D12" w:rsidRPr="00E45C06" w:rsidRDefault="000C4A88"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M7723</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Electroencephalograph, 32 Channel</w:t>
      </w:r>
    </w:p>
    <w:p w14:paraId="5E973D57" w14:textId="38CD2F0D" w:rsidR="00DF5D12" w:rsidRPr="00E45C06" w:rsidRDefault="00DF5D12"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M7725</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Electromyograph</w:t>
      </w:r>
    </w:p>
    <w:p w14:paraId="5AE05628" w14:textId="47A00899" w:rsidR="00DF5D12" w:rsidRPr="00E45C06" w:rsidRDefault="00DF5D12"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M7730</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w:t>
      </w:r>
      <w:r w:rsidR="00F1469F" w:rsidRPr="00E45C06">
        <w:rPr>
          <w:rFonts w:ascii="Arial Narrow" w:hAnsi="Arial Narrow"/>
          <w:b/>
          <w:color w:val="000000" w:themeColor="text1"/>
          <w:sz w:val="20"/>
          <w:szCs w:val="20"/>
        </w:rPr>
        <w:t>Electronystagmography</w:t>
      </w:r>
      <w:r w:rsidR="00D91055" w:rsidRPr="00E45C06">
        <w:rPr>
          <w:rFonts w:ascii="Arial Narrow" w:hAnsi="Arial Narrow"/>
          <w:b/>
          <w:color w:val="000000" w:themeColor="text1"/>
          <w:sz w:val="20"/>
          <w:szCs w:val="20"/>
        </w:rPr>
        <w:t xml:space="preserve"> w/Accessories</w:t>
      </w:r>
    </w:p>
    <w:p w14:paraId="4067F95C" w14:textId="1F490A06" w:rsidR="00F544B4" w:rsidRPr="00E45C06" w:rsidRDefault="00DF5D12"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M7750</w:t>
      </w:r>
      <w:r w:rsidR="00D91055"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D91055" w:rsidRPr="00E45C06">
        <w:rPr>
          <w:rFonts w:ascii="Arial Narrow" w:hAnsi="Arial Narrow"/>
          <w:b/>
          <w:color w:val="000000" w:themeColor="text1"/>
          <w:sz w:val="20"/>
          <w:szCs w:val="20"/>
        </w:rPr>
        <w:t xml:space="preserve"> Recorder, Sleep Study System, w/Pan Zoom Camera</w:t>
      </w:r>
    </w:p>
    <w:p w14:paraId="27594273" w14:textId="13B54E86" w:rsidR="00E67CDC" w:rsidRPr="00E45C06" w:rsidRDefault="00E67CDC" w:rsidP="00E67CDC">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Display </w:t>
      </w:r>
      <w:r w:rsidR="00B41746">
        <w:rPr>
          <w:color w:val="000000" w:themeColor="text1"/>
          <w:szCs w:val="20"/>
        </w:rPr>
        <w:t>must be</w:t>
      </w:r>
      <w:r w:rsidRPr="00E45C06">
        <w:rPr>
          <w:color w:val="000000" w:themeColor="text1"/>
          <w:szCs w:val="20"/>
        </w:rPr>
        <w:t xml:space="preserve"> </w:t>
      </w:r>
      <w:r w:rsidR="00B41746">
        <w:rPr>
          <w:color w:val="000000" w:themeColor="text1"/>
          <w:szCs w:val="20"/>
        </w:rPr>
        <w:t>LCD/LED</w:t>
      </w:r>
      <w:r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Pr="00E45C06">
        <w:rPr>
          <w:color w:val="000000" w:themeColor="text1"/>
          <w:szCs w:val="20"/>
        </w:rPr>
        <w:t xml:space="preserve"> be readable in any ambient light level. </w:t>
      </w:r>
    </w:p>
    <w:p w14:paraId="44F2189C" w14:textId="57406E6C" w:rsidR="00E67CDC" w:rsidRPr="00E45C06" w:rsidRDefault="00E67CDC" w:rsidP="00E67CDC">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 xml:space="preserve">B. </w:t>
      </w:r>
      <w:r w:rsidR="00DF6F5E" w:rsidRPr="00E45C06">
        <w:rPr>
          <w:rFonts w:cs="Courier New"/>
          <w:color w:val="000000" w:themeColor="text1"/>
          <w:szCs w:val="20"/>
        </w:rPr>
        <w:t xml:space="preserve">Unit </w:t>
      </w:r>
      <w:r w:rsidR="002464C4" w:rsidRPr="00E45C06">
        <w:rPr>
          <w:rFonts w:cs="Courier New"/>
          <w:color w:val="000000" w:themeColor="text1"/>
          <w:szCs w:val="20"/>
        </w:rPr>
        <w:t>must</w:t>
      </w:r>
      <w:r w:rsidR="00DF6F5E" w:rsidRPr="00E45C06">
        <w:rPr>
          <w:rFonts w:cs="Courier New"/>
          <w:color w:val="000000" w:themeColor="text1"/>
          <w:szCs w:val="20"/>
        </w:rPr>
        <w:t xml:space="preserve"> be tabletop style. Unit can be mobile and mounted on an included mobile cart or trolley supplied by the manufacturer.</w:t>
      </w:r>
    </w:p>
    <w:p w14:paraId="695242A5" w14:textId="6BC94A86" w:rsidR="00E67CDC" w:rsidRPr="00E45C06" w:rsidRDefault="00E67CDC" w:rsidP="00E67CDC">
      <w:pPr>
        <w:pStyle w:val="ListParagraph"/>
        <w:tabs>
          <w:tab w:val="left" w:pos="630"/>
        </w:tabs>
        <w:ind w:left="900" w:hanging="180"/>
        <w:rPr>
          <w:color w:val="000000" w:themeColor="text1"/>
          <w:szCs w:val="20"/>
        </w:rPr>
      </w:pPr>
      <w:r w:rsidRPr="00E45C06">
        <w:rPr>
          <w:rFonts w:cs="Courier New"/>
          <w:b/>
          <w:color w:val="000000" w:themeColor="text1"/>
          <w:szCs w:val="20"/>
        </w:rPr>
        <w:t>C.</w:t>
      </w:r>
      <w:r w:rsidRPr="00E45C06">
        <w:rPr>
          <w:color w:val="000000" w:themeColor="text1"/>
          <w:szCs w:val="20"/>
        </w:rPr>
        <w:t xml:space="preserve"> External parts </w:t>
      </w:r>
      <w:r w:rsidR="002464C4" w:rsidRPr="00E45C06">
        <w:rPr>
          <w:color w:val="000000" w:themeColor="text1"/>
          <w:szCs w:val="20"/>
        </w:rPr>
        <w:t>must</w:t>
      </w:r>
      <w:r w:rsidRPr="00E45C06">
        <w:rPr>
          <w:color w:val="000000" w:themeColor="text1"/>
          <w:szCs w:val="20"/>
        </w:rPr>
        <w:t xml:space="preserve"> allow for disassembly for thorough cleaning and disinfection. All components contacting patient </w:t>
      </w:r>
      <w:r w:rsidR="002464C4" w:rsidRPr="00E45C06">
        <w:rPr>
          <w:color w:val="000000" w:themeColor="text1"/>
          <w:szCs w:val="20"/>
        </w:rPr>
        <w:t>must</w:t>
      </w:r>
      <w:r w:rsidRPr="00E45C06">
        <w:rPr>
          <w:color w:val="000000" w:themeColor="text1"/>
          <w:szCs w:val="20"/>
        </w:rPr>
        <w:t xml:space="preserve"> be disposable.</w:t>
      </w:r>
    </w:p>
    <w:p w14:paraId="2B6476C9" w14:textId="6FF4B4F8" w:rsidR="00E67CDC" w:rsidRPr="00E45C06" w:rsidRDefault="00E67CDC" w:rsidP="00E67CDC">
      <w:pPr>
        <w:pStyle w:val="ListParagraph"/>
        <w:tabs>
          <w:tab w:val="left" w:pos="630"/>
        </w:tabs>
        <w:ind w:left="900" w:hanging="180"/>
        <w:rPr>
          <w:color w:val="000000" w:themeColor="text1"/>
          <w:szCs w:val="20"/>
        </w:rPr>
      </w:pPr>
      <w:r w:rsidRPr="00E45C06">
        <w:rPr>
          <w:rFonts w:cs="Courier New"/>
          <w:b/>
          <w:color w:val="000000" w:themeColor="text1"/>
          <w:szCs w:val="20"/>
        </w:rPr>
        <w:t>D.</w:t>
      </w:r>
      <w:r w:rsidRPr="00E45C06">
        <w:rPr>
          <w:color w:val="000000" w:themeColor="text1"/>
          <w:szCs w:val="20"/>
        </w:rPr>
        <w:t xml:space="preserve"> </w:t>
      </w:r>
      <w:r w:rsidR="00B46318" w:rsidRPr="00E45C06">
        <w:rPr>
          <w:color w:val="000000" w:themeColor="text1"/>
          <w:szCs w:val="20"/>
        </w:rPr>
        <w:t>Hardware</w:t>
      </w:r>
      <w:r w:rsidRPr="00E45C06">
        <w:rPr>
          <w:color w:val="000000" w:themeColor="text1"/>
          <w:szCs w:val="20"/>
        </w:rPr>
        <w:t xml:space="preserve"> </w:t>
      </w:r>
      <w:r w:rsidR="0034295F" w:rsidRPr="00E45C06">
        <w:rPr>
          <w:color w:val="000000" w:themeColor="text1"/>
          <w:szCs w:val="20"/>
        </w:rPr>
        <w:t>to</w:t>
      </w:r>
      <w:r w:rsidRPr="00E45C06">
        <w:rPr>
          <w:color w:val="000000" w:themeColor="text1"/>
          <w:szCs w:val="20"/>
        </w:rPr>
        <w:t xml:space="preserve"> include internal storage as well as expandable external storage </w:t>
      </w:r>
      <w:r w:rsidR="00211D49" w:rsidRPr="00E45C06">
        <w:rPr>
          <w:color w:val="000000" w:themeColor="text1"/>
          <w:szCs w:val="20"/>
        </w:rPr>
        <w:t>of patient records and</w:t>
      </w:r>
      <w:r w:rsidRPr="00E45C06">
        <w:rPr>
          <w:color w:val="000000" w:themeColor="text1"/>
          <w:szCs w:val="20"/>
        </w:rPr>
        <w:t xml:space="preserve"> wireless, Ethernet, </w:t>
      </w:r>
      <w:r w:rsidR="00211D49" w:rsidRPr="00E45C06">
        <w:rPr>
          <w:color w:val="000000" w:themeColor="text1"/>
          <w:szCs w:val="20"/>
        </w:rPr>
        <w:t>or</w:t>
      </w:r>
      <w:r w:rsidRPr="00E45C06">
        <w:rPr>
          <w:color w:val="000000" w:themeColor="text1"/>
          <w:szCs w:val="20"/>
        </w:rPr>
        <w:t xml:space="preserve"> USB to PC connectivity for data transmission options.</w:t>
      </w:r>
    </w:p>
    <w:p w14:paraId="3BA9C78E" w14:textId="77777777" w:rsidR="00BA1321" w:rsidRPr="00E45C06" w:rsidRDefault="00BA1321" w:rsidP="00B00F66">
      <w:pPr>
        <w:pStyle w:val="ListParagraph"/>
        <w:tabs>
          <w:tab w:val="left" w:pos="630"/>
        </w:tabs>
        <w:ind w:left="900" w:hanging="180"/>
        <w:rPr>
          <w:rFonts w:cs="Courier New"/>
          <w:color w:val="000000" w:themeColor="text1"/>
          <w:szCs w:val="20"/>
        </w:rPr>
      </w:pPr>
    </w:p>
    <w:p w14:paraId="41A854AB" w14:textId="733267DC"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proofErr w:type="gramStart"/>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8</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proofErr w:type="gramEnd"/>
      <w:r w:rsidR="008C2669" w:rsidRPr="00E45C06">
        <w:rPr>
          <w:rFonts w:ascii="Arial Narrow" w:hAnsi="Arial Narrow" w:cs="Courier New"/>
          <w:b/>
          <w:color w:val="000000" w:themeColor="text1"/>
          <w:sz w:val="20"/>
          <w:szCs w:val="20"/>
        </w:rPr>
        <w:t>Vascula</w:t>
      </w:r>
      <w:r w:rsidR="005668C5" w:rsidRPr="00E45C06">
        <w:rPr>
          <w:rFonts w:ascii="Arial Narrow" w:hAnsi="Arial Narrow" w:cs="Courier New"/>
          <w:b/>
          <w:color w:val="000000" w:themeColor="text1"/>
          <w:sz w:val="20"/>
          <w:szCs w:val="20"/>
        </w:rPr>
        <w:t>r (Diagnostic)</w:t>
      </w:r>
      <w:r w:rsidR="00D43C82" w:rsidRPr="00E45C06">
        <w:rPr>
          <w:rFonts w:ascii="Arial Narrow" w:hAnsi="Arial Narrow" w:cs="Courier New"/>
          <w:b/>
          <w:color w:val="000000" w:themeColor="text1"/>
          <w:sz w:val="20"/>
          <w:szCs w:val="20"/>
        </w:rPr>
        <w:t xml:space="preserve"> </w:t>
      </w:r>
    </w:p>
    <w:p w14:paraId="6925A3F7" w14:textId="68957609" w:rsidR="00F544B4" w:rsidRPr="00E45C06" w:rsidRDefault="000C4A88"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M0520</w:t>
      </w:r>
      <w:r w:rsidR="00994E6E"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994E6E" w:rsidRPr="00E45C06">
        <w:rPr>
          <w:rFonts w:ascii="Arial Narrow" w:hAnsi="Arial Narrow"/>
          <w:b/>
          <w:color w:val="000000" w:themeColor="text1"/>
          <w:sz w:val="20"/>
          <w:szCs w:val="20"/>
        </w:rPr>
        <w:t xml:space="preserve"> Plethysmograph System, Vascular</w:t>
      </w:r>
    </w:p>
    <w:p w14:paraId="4A1ABB5A" w14:textId="5D44CC0B" w:rsidR="005E1F56" w:rsidRPr="00E45C06" w:rsidRDefault="005E1F56" w:rsidP="005E1F56">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Display </w:t>
      </w:r>
      <w:r w:rsidR="00B41746">
        <w:rPr>
          <w:color w:val="000000" w:themeColor="text1"/>
          <w:szCs w:val="20"/>
        </w:rPr>
        <w:t>must be</w:t>
      </w:r>
      <w:r w:rsidRPr="00E45C06">
        <w:rPr>
          <w:color w:val="000000" w:themeColor="text1"/>
          <w:szCs w:val="20"/>
        </w:rPr>
        <w:t xml:space="preserve"> </w:t>
      </w:r>
      <w:r w:rsidR="00B41746">
        <w:rPr>
          <w:color w:val="000000" w:themeColor="text1"/>
          <w:szCs w:val="20"/>
        </w:rPr>
        <w:t>LCD/LED</w:t>
      </w:r>
      <w:r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Pr="00E45C06">
        <w:rPr>
          <w:color w:val="000000" w:themeColor="text1"/>
          <w:szCs w:val="20"/>
        </w:rPr>
        <w:t xml:space="preserve"> be </w:t>
      </w:r>
      <w:r w:rsidRPr="00E45C06">
        <w:rPr>
          <w:color w:val="000000" w:themeColor="text1"/>
          <w:szCs w:val="20"/>
        </w:rPr>
        <w:lastRenderedPageBreak/>
        <w:t xml:space="preserve">readable in any ambient light level. </w:t>
      </w:r>
    </w:p>
    <w:p w14:paraId="6C3C01B1" w14:textId="628A9F8E" w:rsidR="005E1F56" w:rsidRPr="00E45C06" w:rsidRDefault="005E1F56" w:rsidP="005E1F56">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 xml:space="preserve">B. </w:t>
      </w:r>
      <w:r w:rsidRPr="00E45C06">
        <w:rPr>
          <w:rFonts w:cs="Courier New"/>
          <w:color w:val="000000" w:themeColor="text1"/>
          <w:szCs w:val="20"/>
        </w:rPr>
        <w:t xml:space="preserve">Unit </w:t>
      </w:r>
      <w:r w:rsidR="00360FD8" w:rsidRPr="00E45C06">
        <w:rPr>
          <w:rFonts w:cs="Courier New"/>
          <w:color w:val="000000" w:themeColor="text1"/>
          <w:szCs w:val="20"/>
        </w:rPr>
        <w:t>can</w:t>
      </w:r>
      <w:r w:rsidRPr="00E45C06">
        <w:rPr>
          <w:rFonts w:cs="Courier New"/>
          <w:color w:val="000000" w:themeColor="text1"/>
          <w:szCs w:val="20"/>
        </w:rPr>
        <w:t xml:space="preserve"> </w:t>
      </w:r>
      <w:r w:rsidR="007B57F5" w:rsidRPr="00E45C06">
        <w:rPr>
          <w:rFonts w:cs="Courier New"/>
          <w:color w:val="000000" w:themeColor="text1"/>
          <w:szCs w:val="20"/>
        </w:rPr>
        <w:t xml:space="preserve">be portable </w:t>
      </w:r>
      <w:r w:rsidR="00360FD8" w:rsidRPr="00E45C06">
        <w:rPr>
          <w:rFonts w:cs="Courier New"/>
          <w:color w:val="000000" w:themeColor="text1"/>
          <w:szCs w:val="20"/>
        </w:rPr>
        <w:t>or</w:t>
      </w:r>
      <w:r w:rsidR="007B57F5" w:rsidRPr="00E45C06">
        <w:rPr>
          <w:rFonts w:cs="Courier New"/>
          <w:color w:val="000000" w:themeColor="text1"/>
          <w:szCs w:val="20"/>
        </w:rPr>
        <w:t xml:space="preserve"> tabletop</w:t>
      </w:r>
      <w:r w:rsidR="00DF6F5E" w:rsidRPr="00E45C06">
        <w:rPr>
          <w:rFonts w:cs="Courier New"/>
          <w:color w:val="000000" w:themeColor="text1"/>
          <w:szCs w:val="20"/>
        </w:rPr>
        <w:t xml:space="preserve"> </w:t>
      </w:r>
      <w:r w:rsidR="007B57F5" w:rsidRPr="00E45C06">
        <w:rPr>
          <w:rFonts w:cs="Courier New"/>
          <w:color w:val="000000" w:themeColor="text1"/>
          <w:szCs w:val="20"/>
        </w:rPr>
        <w:t>with options for mounting on</w:t>
      </w:r>
      <w:r w:rsidRPr="00E45C06">
        <w:rPr>
          <w:rFonts w:cs="Courier New"/>
          <w:color w:val="000000" w:themeColor="text1"/>
          <w:szCs w:val="20"/>
        </w:rPr>
        <w:t xml:space="preserve"> </w:t>
      </w:r>
      <w:r w:rsidR="007B57F5" w:rsidRPr="00E45C06">
        <w:rPr>
          <w:rFonts w:cs="Courier New"/>
          <w:color w:val="000000" w:themeColor="text1"/>
          <w:szCs w:val="20"/>
        </w:rPr>
        <w:t>IV stand</w:t>
      </w:r>
      <w:r w:rsidR="009D6169" w:rsidRPr="00E45C06">
        <w:rPr>
          <w:rFonts w:cs="Courier New"/>
          <w:color w:val="000000" w:themeColor="text1"/>
          <w:szCs w:val="20"/>
        </w:rPr>
        <w:t>,</w:t>
      </w:r>
      <w:r w:rsidR="007B57F5" w:rsidRPr="00E45C06">
        <w:rPr>
          <w:rFonts w:cs="Courier New"/>
          <w:color w:val="000000" w:themeColor="text1"/>
          <w:szCs w:val="20"/>
        </w:rPr>
        <w:t xml:space="preserve"> bed or cart.</w:t>
      </w:r>
    </w:p>
    <w:p w14:paraId="4672133C" w14:textId="5122F5EC" w:rsidR="007B57F5" w:rsidRPr="00E45C06" w:rsidRDefault="005E1F56" w:rsidP="007B57F5">
      <w:pPr>
        <w:pStyle w:val="ListParagraph"/>
        <w:tabs>
          <w:tab w:val="left" w:pos="630"/>
        </w:tabs>
        <w:ind w:left="900" w:hanging="180"/>
        <w:rPr>
          <w:color w:val="000000" w:themeColor="text1"/>
          <w:szCs w:val="20"/>
        </w:rPr>
      </w:pPr>
      <w:r w:rsidRPr="00E45C06">
        <w:rPr>
          <w:rFonts w:cs="Courier New"/>
          <w:b/>
          <w:color w:val="000000" w:themeColor="text1"/>
          <w:szCs w:val="20"/>
        </w:rPr>
        <w:t>C.</w:t>
      </w:r>
      <w:r w:rsidRPr="00E45C06">
        <w:rPr>
          <w:color w:val="000000" w:themeColor="text1"/>
          <w:szCs w:val="20"/>
        </w:rPr>
        <w:t xml:space="preserve"> External parts </w:t>
      </w:r>
      <w:r w:rsidR="002464C4" w:rsidRPr="00E45C06">
        <w:rPr>
          <w:color w:val="000000" w:themeColor="text1"/>
          <w:szCs w:val="20"/>
        </w:rPr>
        <w:t>must</w:t>
      </w:r>
      <w:r w:rsidRPr="00E45C06">
        <w:rPr>
          <w:color w:val="000000" w:themeColor="text1"/>
          <w:szCs w:val="20"/>
        </w:rPr>
        <w:t xml:space="preserve"> allow for disassembly for thorough cleaning and disinfection. All components contact</w:t>
      </w:r>
      <w:r w:rsidR="007B57F5" w:rsidRPr="00E45C06">
        <w:rPr>
          <w:color w:val="000000" w:themeColor="text1"/>
          <w:szCs w:val="20"/>
        </w:rPr>
        <w:t xml:space="preserve">ing patient </w:t>
      </w:r>
      <w:r w:rsidR="00DB3BFA" w:rsidRPr="00E45C06">
        <w:rPr>
          <w:color w:val="000000" w:themeColor="text1"/>
          <w:szCs w:val="20"/>
        </w:rPr>
        <w:t>may</w:t>
      </w:r>
      <w:r w:rsidR="007B57F5" w:rsidRPr="00E45C06">
        <w:rPr>
          <w:color w:val="000000" w:themeColor="text1"/>
          <w:szCs w:val="20"/>
        </w:rPr>
        <w:t xml:space="preserve"> be disposable or </w:t>
      </w:r>
      <w:r w:rsidR="001046C6" w:rsidRPr="00E45C06">
        <w:rPr>
          <w:color w:val="000000" w:themeColor="text1"/>
          <w:szCs w:val="20"/>
        </w:rPr>
        <w:t>easily disinfected</w:t>
      </w:r>
      <w:r w:rsidR="007B57F5" w:rsidRPr="00E45C06">
        <w:rPr>
          <w:color w:val="000000" w:themeColor="text1"/>
          <w:szCs w:val="20"/>
        </w:rPr>
        <w:t xml:space="preserve"> if being reused.</w:t>
      </w:r>
    </w:p>
    <w:p w14:paraId="3FA558B2" w14:textId="45412F35" w:rsidR="007B57F5" w:rsidRPr="00E45C06" w:rsidRDefault="007B57F5" w:rsidP="007B57F5">
      <w:pPr>
        <w:pStyle w:val="ListParagraph"/>
        <w:tabs>
          <w:tab w:val="left" w:pos="630"/>
        </w:tabs>
        <w:ind w:left="900" w:hanging="180"/>
        <w:rPr>
          <w:color w:val="000000" w:themeColor="text1"/>
          <w:szCs w:val="20"/>
        </w:rPr>
      </w:pPr>
      <w:r w:rsidRPr="00E45C06">
        <w:rPr>
          <w:rFonts w:cs="Courier New"/>
          <w:b/>
          <w:color w:val="000000" w:themeColor="text1"/>
          <w:szCs w:val="20"/>
        </w:rPr>
        <w:t>D.</w:t>
      </w:r>
      <w:r w:rsidRPr="00E45C06">
        <w:rPr>
          <w:color w:val="000000" w:themeColor="text1"/>
          <w:szCs w:val="20"/>
        </w:rPr>
        <w:t xml:space="preserve"> Printer </w:t>
      </w:r>
      <w:r w:rsidR="002464C4" w:rsidRPr="00E45C06">
        <w:rPr>
          <w:color w:val="000000" w:themeColor="text1"/>
          <w:szCs w:val="20"/>
        </w:rPr>
        <w:t>must</w:t>
      </w:r>
      <w:r w:rsidRPr="00E45C06">
        <w:rPr>
          <w:color w:val="000000" w:themeColor="text1"/>
          <w:szCs w:val="20"/>
        </w:rPr>
        <w:t xml:space="preserve"> be integrated within unit or as separate standalone printer with USB.</w:t>
      </w:r>
    </w:p>
    <w:p w14:paraId="1C63C5BC" w14:textId="5FD3AD8F" w:rsidR="005E1F56" w:rsidRPr="00E45C06" w:rsidRDefault="007B57F5" w:rsidP="005E1F56">
      <w:pPr>
        <w:pStyle w:val="ListParagraph"/>
        <w:tabs>
          <w:tab w:val="left" w:pos="630"/>
        </w:tabs>
        <w:ind w:left="900" w:hanging="180"/>
        <w:rPr>
          <w:color w:val="000000" w:themeColor="text1"/>
          <w:szCs w:val="20"/>
        </w:rPr>
      </w:pPr>
      <w:r w:rsidRPr="00E45C06">
        <w:rPr>
          <w:rFonts w:cs="Courier New"/>
          <w:b/>
          <w:color w:val="000000" w:themeColor="text1"/>
          <w:szCs w:val="20"/>
        </w:rPr>
        <w:t>E</w:t>
      </w:r>
      <w:r w:rsidR="005E1F56" w:rsidRPr="00E45C06">
        <w:rPr>
          <w:rFonts w:cs="Courier New"/>
          <w:b/>
          <w:color w:val="000000" w:themeColor="text1"/>
          <w:szCs w:val="20"/>
        </w:rPr>
        <w:t>.</w:t>
      </w:r>
      <w:r w:rsidR="005E1F56" w:rsidRPr="00E45C06">
        <w:rPr>
          <w:color w:val="000000" w:themeColor="text1"/>
          <w:szCs w:val="20"/>
        </w:rPr>
        <w:t xml:space="preserve"> Hardware to include wireless, Ethernet, </w:t>
      </w:r>
      <w:r w:rsidR="00F94015" w:rsidRPr="00E45C06">
        <w:rPr>
          <w:color w:val="000000" w:themeColor="text1"/>
          <w:szCs w:val="20"/>
        </w:rPr>
        <w:t>or</w:t>
      </w:r>
      <w:r w:rsidR="005E1F56" w:rsidRPr="00E45C06">
        <w:rPr>
          <w:color w:val="000000" w:themeColor="text1"/>
          <w:szCs w:val="20"/>
        </w:rPr>
        <w:t xml:space="preserve"> USB to PC connectivity for data transmission</w:t>
      </w:r>
      <w:r w:rsidRPr="00E45C06">
        <w:rPr>
          <w:color w:val="000000" w:themeColor="text1"/>
          <w:szCs w:val="20"/>
        </w:rPr>
        <w:t>.</w:t>
      </w:r>
    </w:p>
    <w:p w14:paraId="127605A2" w14:textId="70BCE13D" w:rsidR="00D448D7" w:rsidRPr="002464C4" w:rsidRDefault="00D448D7" w:rsidP="00797A16">
      <w:pPr>
        <w:pStyle w:val="ListParagraph"/>
        <w:tabs>
          <w:tab w:val="left" w:pos="630"/>
        </w:tabs>
        <w:ind w:left="900" w:hanging="180"/>
        <w:rPr>
          <w:rStyle w:val="PlaceholderText"/>
          <w:color w:val="00B050"/>
        </w:rPr>
      </w:pPr>
      <w:r w:rsidRPr="00E45C06">
        <w:rPr>
          <w:b/>
          <w:szCs w:val="20"/>
        </w:rPr>
        <w:t xml:space="preserve">M4105 </w:t>
      </w:r>
      <w:r w:rsidR="000676D8" w:rsidRPr="00E45C06">
        <w:rPr>
          <w:b/>
          <w:szCs w:val="20"/>
        </w:rPr>
        <w:t>–</w:t>
      </w:r>
      <w:r w:rsidRPr="00E45C06">
        <w:rPr>
          <w:b/>
          <w:szCs w:val="20"/>
        </w:rPr>
        <w:t xml:space="preserve"> Stethoscope, Doppler </w:t>
      </w:r>
    </w:p>
    <w:p w14:paraId="363CD2BD" w14:textId="1D939A33" w:rsidR="00773B5E" w:rsidRPr="00E45C06" w:rsidRDefault="00773B5E" w:rsidP="00773B5E">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Display </w:t>
      </w:r>
      <w:r w:rsidR="00B41746">
        <w:rPr>
          <w:color w:val="000000" w:themeColor="text1"/>
          <w:szCs w:val="20"/>
        </w:rPr>
        <w:t>must be</w:t>
      </w:r>
      <w:r w:rsidRPr="00E45C06">
        <w:rPr>
          <w:color w:val="000000" w:themeColor="text1"/>
          <w:szCs w:val="20"/>
        </w:rPr>
        <w:t xml:space="preserve"> </w:t>
      </w:r>
      <w:r w:rsidR="00B41746">
        <w:rPr>
          <w:color w:val="000000" w:themeColor="text1"/>
          <w:szCs w:val="20"/>
        </w:rPr>
        <w:t>LCD/LED</w:t>
      </w:r>
      <w:r w:rsidRPr="00E45C06">
        <w:rPr>
          <w:color w:val="000000" w:themeColor="text1"/>
          <w:szCs w:val="20"/>
        </w:rPr>
        <w:t xml:space="preserve"> high contrast with continuous display of patient parameters. Display text </w:t>
      </w:r>
      <w:r w:rsidR="002464C4" w:rsidRPr="00E45C06">
        <w:rPr>
          <w:color w:val="000000" w:themeColor="text1"/>
          <w:szCs w:val="20"/>
        </w:rPr>
        <w:t>must</w:t>
      </w:r>
      <w:r w:rsidRPr="00E45C06">
        <w:rPr>
          <w:color w:val="000000" w:themeColor="text1"/>
          <w:szCs w:val="20"/>
        </w:rPr>
        <w:t xml:space="preserve"> be readable in any ambient light level. </w:t>
      </w:r>
    </w:p>
    <w:p w14:paraId="566D6F9B" w14:textId="0D8C0521" w:rsidR="00773B5E" w:rsidRPr="00E45C06" w:rsidRDefault="00773B5E" w:rsidP="00773B5E">
      <w:pPr>
        <w:pStyle w:val="ListParagraph"/>
        <w:tabs>
          <w:tab w:val="left" w:pos="630"/>
        </w:tabs>
        <w:ind w:left="900" w:hanging="180"/>
        <w:rPr>
          <w:rFonts w:cs="Courier New"/>
          <w:color w:val="000000" w:themeColor="text1"/>
          <w:szCs w:val="20"/>
        </w:rPr>
      </w:pPr>
      <w:r w:rsidRPr="00E45C06">
        <w:rPr>
          <w:rFonts w:cs="Courier New"/>
          <w:b/>
          <w:color w:val="000000" w:themeColor="text1"/>
          <w:szCs w:val="20"/>
        </w:rPr>
        <w:t xml:space="preserve">B. </w:t>
      </w:r>
      <w:r w:rsidRPr="00E45C06">
        <w:rPr>
          <w:rFonts w:cs="Courier New"/>
          <w:color w:val="000000" w:themeColor="text1"/>
          <w:szCs w:val="20"/>
        </w:rPr>
        <w:t xml:space="preserve">Unit </w:t>
      </w:r>
      <w:r w:rsidR="002464C4" w:rsidRPr="00E45C06">
        <w:rPr>
          <w:rFonts w:cs="Courier New"/>
          <w:color w:val="000000" w:themeColor="text1"/>
          <w:szCs w:val="20"/>
        </w:rPr>
        <w:t>must</w:t>
      </w:r>
      <w:r w:rsidR="00C13E68" w:rsidRPr="00E45C06">
        <w:rPr>
          <w:rFonts w:cs="Courier New"/>
          <w:color w:val="000000" w:themeColor="text1"/>
          <w:szCs w:val="20"/>
        </w:rPr>
        <w:t xml:space="preserve"> be</w:t>
      </w:r>
      <w:r w:rsidRPr="00E45C06">
        <w:rPr>
          <w:rFonts w:cs="Courier New"/>
          <w:color w:val="000000" w:themeColor="text1"/>
          <w:szCs w:val="20"/>
        </w:rPr>
        <w:t xml:space="preserve"> portable [or tabletop] with options for mounting on IV stand, bed or cart.</w:t>
      </w:r>
    </w:p>
    <w:p w14:paraId="78188E5D" w14:textId="4FAD7A96" w:rsidR="00216FC2" w:rsidRPr="00E45C06" w:rsidRDefault="00797A16" w:rsidP="00B00F66">
      <w:pPr>
        <w:pStyle w:val="ListParagraph"/>
        <w:tabs>
          <w:tab w:val="left" w:pos="630"/>
        </w:tabs>
        <w:ind w:left="900" w:hanging="180"/>
        <w:rPr>
          <w:color w:val="000000" w:themeColor="text1"/>
          <w:szCs w:val="20"/>
        </w:rPr>
      </w:pPr>
      <w:r w:rsidRPr="00E45C06">
        <w:rPr>
          <w:b/>
          <w:color w:val="000000" w:themeColor="text1"/>
          <w:szCs w:val="20"/>
        </w:rPr>
        <w:t>C.</w:t>
      </w:r>
      <w:r w:rsidRPr="00E45C06">
        <w:rPr>
          <w:color w:val="000000" w:themeColor="text1"/>
          <w:szCs w:val="20"/>
        </w:rPr>
        <w:t xml:space="preserve"> </w:t>
      </w:r>
      <w:r w:rsidR="002464C4" w:rsidRPr="00E45C06">
        <w:rPr>
          <w:color w:val="000000" w:themeColor="text1"/>
          <w:szCs w:val="20"/>
        </w:rPr>
        <w:t>Must</w:t>
      </w:r>
      <w:r w:rsidR="00C13E68" w:rsidRPr="00E45C06">
        <w:rPr>
          <w:color w:val="000000" w:themeColor="text1"/>
          <w:szCs w:val="20"/>
        </w:rPr>
        <w:t xml:space="preserve"> have a b</w:t>
      </w:r>
      <w:r w:rsidRPr="00E45C06">
        <w:rPr>
          <w:color w:val="000000" w:themeColor="text1"/>
          <w:szCs w:val="20"/>
        </w:rPr>
        <w:t xml:space="preserve">uilt-in </w:t>
      </w:r>
      <w:r w:rsidR="00C13E68" w:rsidRPr="00E45C06">
        <w:rPr>
          <w:color w:val="000000" w:themeColor="text1"/>
          <w:szCs w:val="20"/>
        </w:rPr>
        <w:t>loudspeaker</w:t>
      </w:r>
      <w:r w:rsidRPr="00E45C06">
        <w:rPr>
          <w:color w:val="000000" w:themeColor="text1"/>
          <w:szCs w:val="20"/>
        </w:rPr>
        <w:t xml:space="preserve"> and output for headset or audio recording device.</w:t>
      </w:r>
    </w:p>
    <w:p w14:paraId="2CE6404E" w14:textId="4D449DCA" w:rsidR="00D448D7" w:rsidRPr="00E45C06" w:rsidRDefault="00797A16" w:rsidP="00B00F66">
      <w:pPr>
        <w:pStyle w:val="ListParagraph"/>
        <w:tabs>
          <w:tab w:val="left" w:pos="630"/>
        </w:tabs>
        <w:ind w:left="900" w:hanging="180"/>
        <w:rPr>
          <w:color w:val="000000" w:themeColor="text1"/>
          <w:szCs w:val="20"/>
        </w:rPr>
      </w:pPr>
      <w:r w:rsidRPr="00E45C06">
        <w:rPr>
          <w:b/>
          <w:color w:val="000000" w:themeColor="text1"/>
          <w:szCs w:val="20"/>
        </w:rPr>
        <w:t>D.</w:t>
      </w:r>
      <w:r w:rsidRPr="00E45C06">
        <w:rPr>
          <w:color w:val="000000" w:themeColor="text1"/>
          <w:szCs w:val="20"/>
        </w:rPr>
        <w:t xml:space="preserve"> </w:t>
      </w:r>
      <w:r w:rsidR="002464C4" w:rsidRPr="00E45C06">
        <w:rPr>
          <w:color w:val="000000" w:themeColor="text1"/>
          <w:szCs w:val="20"/>
        </w:rPr>
        <w:t>Must</w:t>
      </w:r>
      <w:r w:rsidR="00C13E68" w:rsidRPr="00E45C06">
        <w:rPr>
          <w:color w:val="000000" w:themeColor="text1"/>
          <w:szCs w:val="20"/>
        </w:rPr>
        <w:t xml:space="preserve"> have the a</w:t>
      </w:r>
      <w:r w:rsidRPr="00E45C06">
        <w:rPr>
          <w:color w:val="000000" w:themeColor="text1"/>
          <w:szCs w:val="20"/>
        </w:rPr>
        <w:t>bility to interchange probes.</w:t>
      </w:r>
    </w:p>
    <w:p w14:paraId="3BBFC618" w14:textId="77777777" w:rsidR="00797A16" w:rsidRPr="00E45C06" w:rsidRDefault="00797A16" w:rsidP="00B00F66">
      <w:pPr>
        <w:pStyle w:val="ListParagraph"/>
        <w:tabs>
          <w:tab w:val="left" w:pos="630"/>
        </w:tabs>
        <w:ind w:left="900" w:hanging="180"/>
        <w:rPr>
          <w:color w:val="000000" w:themeColor="text1"/>
          <w:szCs w:val="20"/>
        </w:rPr>
      </w:pPr>
    </w:p>
    <w:p w14:paraId="334A618D" w14:textId="157D64DE" w:rsidR="000C4A88" w:rsidRPr="00E45C06" w:rsidRDefault="00241A17" w:rsidP="00241A17">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9</w:t>
      </w:r>
      <w:r w:rsidRPr="00E45C06">
        <w:rPr>
          <w:rFonts w:ascii="Arial Narrow" w:hAnsi="Arial Narrow" w:cs="Courier New"/>
          <w:b/>
          <w:color w:val="000000" w:themeColor="text1"/>
          <w:sz w:val="20"/>
          <w:szCs w:val="20"/>
        </w:rPr>
        <w:t xml:space="preserve">   </w:t>
      </w:r>
      <w:r w:rsidRPr="00E45C06">
        <w:rPr>
          <w:rFonts w:ascii="Arial Narrow" w:hAnsi="Arial Narrow" w:cs="Courier New"/>
          <w:b/>
          <w:color w:val="000000" w:themeColor="text1"/>
          <w:sz w:val="20"/>
          <w:szCs w:val="20"/>
        </w:rPr>
        <w:tab/>
        <w:t>Commode Chair (Support)</w:t>
      </w:r>
      <w:r w:rsidR="00D43C82" w:rsidRPr="00E45C06">
        <w:rPr>
          <w:rFonts w:ascii="Arial Narrow" w:hAnsi="Arial Narrow" w:cs="Courier New"/>
          <w:b/>
          <w:color w:val="000000" w:themeColor="text1"/>
          <w:sz w:val="20"/>
          <w:szCs w:val="20"/>
        </w:rPr>
        <w:t xml:space="preserve"> </w:t>
      </w:r>
    </w:p>
    <w:p w14:paraId="51BA9D45" w14:textId="5756636A" w:rsidR="00241A17" w:rsidRPr="00E45C06" w:rsidRDefault="000C4A88" w:rsidP="00241A17">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M4801</w:t>
      </w:r>
      <w:r w:rsidR="00994E6E"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994E6E" w:rsidRPr="00E45C06">
        <w:rPr>
          <w:rFonts w:ascii="Arial Narrow" w:hAnsi="Arial Narrow"/>
          <w:b/>
          <w:color w:val="000000" w:themeColor="text1"/>
          <w:sz w:val="20"/>
          <w:szCs w:val="20"/>
        </w:rPr>
        <w:t xml:space="preserve"> Commode Chair</w:t>
      </w:r>
    </w:p>
    <w:p w14:paraId="7F30490A" w14:textId="5C662B4B" w:rsidR="00241A17" w:rsidRPr="00E45C06" w:rsidRDefault="00241A17" w:rsidP="00241A17">
      <w:pPr>
        <w:pStyle w:val="ListParagraph"/>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w:t>
      </w:r>
      <w:r w:rsidR="002464C4" w:rsidRPr="00E45C06">
        <w:rPr>
          <w:color w:val="000000" w:themeColor="text1"/>
          <w:szCs w:val="20"/>
        </w:rPr>
        <w:t>Must</w:t>
      </w:r>
      <w:r w:rsidR="00811EA8" w:rsidRPr="00E45C06">
        <w:rPr>
          <w:color w:val="000000" w:themeColor="text1"/>
          <w:szCs w:val="20"/>
        </w:rPr>
        <w:t xml:space="preserve"> have</w:t>
      </w:r>
      <w:r w:rsidRPr="00E45C06">
        <w:rPr>
          <w:color w:val="000000" w:themeColor="text1"/>
          <w:szCs w:val="20"/>
        </w:rPr>
        <w:t xml:space="preserve"> a minimum tested weight capacity of 350 </w:t>
      </w:r>
      <w:proofErr w:type="spellStart"/>
      <w:r w:rsidRPr="00E45C06">
        <w:rPr>
          <w:color w:val="000000" w:themeColor="text1"/>
          <w:szCs w:val="20"/>
        </w:rPr>
        <w:t>lbs</w:t>
      </w:r>
      <w:proofErr w:type="spellEnd"/>
      <w:r w:rsidR="00F47363" w:rsidRPr="00E45C06">
        <w:rPr>
          <w:color w:val="000000" w:themeColor="text1"/>
          <w:szCs w:val="20"/>
        </w:rPr>
        <w:t xml:space="preserve"> [159 kg]</w:t>
      </w:r>
      <w:r w:rsidRPr="00E45C06">
        <w:rPr>
          <w:color w:val="000000" w:themeColor="text1"/>
          <w:szCs w:val="20"/>
        </w:rPr>
        <w:t>.</w:t>
      </w:r>
    </w:p>
    <w:p w14:paraId="7A6EF0D3" w14:textId="5697BF13" w:rsidR="00241A17" w:rsidRPr="00E45C06" w:rsidRDefault="00241A17" w:rsidP="00241A17">
      <w:pPr>
        <w:pStyle w:val="ListParagraph"/>
        <w:tabs>
          <w:tab w:val="left" w:pos="630"/>
        </w:tabs>
        <w:ind w:left="900" w:hanging="180"/>
        <w:rPr>
          <w:rStyle w:val="PlaceholderText"/>
          <w:color w:val="000000" w:themeColor="text1"/>
        </w:rPr>
      </w:pPr>
      <w:r w:rsidRPr="00E45C06">
        <w:rPr>
          <w:b/>
          <w:color w:val="000000" w:themeColor="text1"/>
          <w:szCs w:val="20"/>
        </w:rPr>
        <w:t xml:space="preserve">B. </w:t>
      </w:r>
      <w:r w:rsidRPr="00E45C06">
        <w:rPr>
          <w:color w:val="000000" w:themeColor="text1"/>
          <w:szCs w:val="20"/>
        </w:rPr>
        <w:t>Frame</w:t>
      </w:r>
      <w:r w:rsidR="00A72682" w:rsidRPr="00E45C06">
        <w:rPr>
          <w:color w:val="000000" w:themeColor="text1"/>
          <w:szCs w:val="20"/>
        </w:rPr>
        <w:t xml:space="preserve"> </w:t>
      </w:r>
      <w:r w:rsidR="002464C4" w:rsidRPr="00E45C06">
        <w:rPr>
          <w:color w:val="000000" w:themeColor="text1"/>
          <w:szCs w:val="20"/>
        </w:rPr>
        <w:t>must</w:t>
      </w:r>
      <w:r w:rsidRPr="00E45C06">
        <w:rPr>
          <w:color w:val="000000" w:themeColor="text1"/>
          <w:szCs w:val="20"/>
        </w:rPr>
        <w:t xml:space="preserve"> be aluminum or </w:t>
      </w:r>
      <w:r w:rsidRPr="00E45C06">
        <w:rPr>
          <w:rStyle w:val="PlaceholderText"/>
          <w:color w:val="000000" w:themeColor="text1"/>
        </w:rPr>
        <w:t>enamel/powder coated steel.</w:t>
      </w:r>
    </w:p>
    <w:p w14:paraId="0D19D9F3" w14:textId="168A2C26" w:rsidR="00241A17" w:rsidRPr="00E45C06" w:rsidRDefault="00241A17" w:rsidP="00241A17">
      <w:pPr>
        <w:pStyle w:val="ListParagraph"/>
        <w:tabs>
          <w:tab w:val="left" w:pos="630"/>
        </w:tabs>
        <w:ind w:left="900" w:hanging="180"/>
        <w:rPr>
          <w:rFonts w:cs="Courier New"/>
          <w:color w:val="000000" w:themeColor="text1"/>
          <w:szCs w:val="20"/>
        </w:rPr>
      </w:pPr>
      <w:r w:rsidRPr="00E45C06">
        <w:rPr>
          <w:b/>
          <w:color w:val="000000" w:themeColor="text1"/>
          <w:szCs w:val="20"/>
        </w:rPr>
        <w:t>C.</w:t>
      </w:r>
      <w:r w:rsidRPr="00E45C06">
        <w:rPr>
          <w:rFonts w:cs="Courier New"/>
          <w:color w:val="000000" w:themeColor="text1"/>
          <w:szCs w:val="20"/>
        </w:rPr>
        <w:t xml:space="preserve"> Seat </w:t>
      </w:r>
      <w:r w:rsidR="00F47363" w:rsidRPr="00E45C06">
        <w:rPr>
          <w:rFonts w:cs="Courier New"/>
          <w:color w:val="000000" w:themeColor="text1"/>
          <w:szCs w:val="20"/>
        </w:rPr>
        <w:t xml:space="preserve">height </w:t>
      </w:r>
      <w:r w:rsidR="002464C4" w:rsidRPr="00E45C06">
        <w:rPr>
          <w:rFonts w:cs="Courier New"/>
          <w:color w:val="000000" w:themeColor="text1"/>
          <w:szCs w:val="20"/>
        </w:rPr>
        <w:t>must</w:t>
      </w:r>
      <w:r w:rsidR="00F47363" w:rsidRPr="00E45C06">
        <w:rPr>
          <w:rFonts w:cs="Courier New"/>
          <w:color w:val="000000" w:themeColor="text1"/>
          <w:szCs w:val="20"/>
        </w:rPr>
        <w:t xml:space="preserve"> be adjustable from 27 to 31 inches [69 to 79 cm]</w:t>
      </w:r>
      <w:r w:rsidRPr="00E45C06">
        <w:rPr>
          <w:rFonts w:cs="Courier New"/>
          <w:color w:val="000000" w:themeColor="text1"/>
          <w:szCs w:val="20"/>
        </w:rPr>
        <w:t>.</w:t>
      </w:r>
    </w:p>
    <w:p w14:paraId="33CAE62B" w14:textId="4DCC6507" w:rsidR="00241A17" w:rsidRPr="00E45C06" w:rsidRDefault="00241A17" w:rsidP="00241A17">
      <w:pPr>
        <w:pStyle w:val="ListParagraph"/>
        <w:tabs>
          <w:tab w:val="left" w:pos="630"/>
        </w:tabs>
        <w:ind w:left="900" w:hanging="180"/>
        <w:rPr>
          <w:color w:val="000000" w:themeColor="text1"/>
          <w:szCs w:val="20"/>
        </w:rPr>
      </w:pPr>
      <w:r w:rsidRPr="00E45C06">
        <w:rPr>
          <w:b/>
          <w:color w:val="000000" w:themeColor="text1"/>
          <w:szCs w:val="20"/>
        </w:rPr>
        <w:t>D.</w:t>
      </w:r>
      <w:r w:rsidRPr="00E45C06">
        <w:rPr>
          <w:rFonts w:cs="Courier New"/>
          <w:color w:val="000000" w:themeColor="text1"/>
          <w:szCs w:val="20"/>
        </w:rPr>
        <w:t xml:space="preserve"> </w:t>
      </w:r>
      <w:r w:rsidRPr="00E45C06">
        <w:rPr>
          <w:color w:val="000000" w:themeColor="text1"/>
          <w:szCs w:val="20"/>
        </w:rPr>
        <w:t xml:space="preserve">Construction </w:t>
      </w:r>
      <w:r w:rsidR="002464C4" w:rsidRPr="00E45C06">
        <w:rPr>
          <w:color w:val="000000" w:themeColor="text1"/>
          <w:szCs w:val="20"/>
        </w:rPr>
        <w:t>must</w:t>
      </w:r>
      <w:r w:rsidRPr="00E45C06">
        <w:rPr>
          <w:color w:val="000000" w:themeColor="text1"/>
          <w:szCs w:val="20"/>
        </w:rPr>
        <w:t xml:space="preserve"> be free of seams, resistant to corrosion, and allow for thorough cleaning and disinfection. </w:t>
      </w:r>
    </w:p>
    <w:p w14:paraId="182A4004" w14:textId="77777777" w:rsidR="0001066E" w:rsidRPr="00E45C06" w:rsidRDefault="0001066E" w:rsidP="00B00F66">
      <w:pPr>
        <w:pStyle w:val="ListParagraph"/>
        <w:tabs>
          <w:tab w:val="left" w:pos="630"/>
        </w:tabs>
        <w:ind w:left="900" w:hanging="180"/>
        <w:rPr>
          <w:rFonts w:cs="Courier New"/>
          <w:b/>
          <w:color w:val="000000" w:themeColor="text1"/>
          <w:szCs w:val="20"/>
        </w:rPr>
      </w:pPr>
    </w:p>
    <w:p w14:paraId="0E41287B" w14:textId="6E43619B" w:rsidR="000C4A88" w:rsidRPr="00E45C06" w:rsidRDefault="00F544B4" w:rsidP="00B00F66">
      <w:pPr>
        <w:tabs>
          <w:tab w:val="left" w:pos="63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10</w:t>
      </w:r>
      <w:r w:rsidR="00B00F66" w:rsidRPr="00E45C06">
        <w:rPr>
          <w:rFonts w:ascii="Arial Narrow" w:hAnsi="Arial Narrow" w:cs="Courier New"/>
          <w:b/>
          <w:color w:val="000000" w:themeColor="text1"/>
          <w:sz w:val="20"/>
          <w:szCs w:val="20"/>
        </w:rPr>
        <w:t xml:space="preserve"> </w:t>
      </w:r>
      <w:r w:rsidR="00B00F66" w:rsidRPr="00E45C06">
        <w:rPr>
          <w:rFonts w:ascii="Arial Narrow" w:hAnsi="Arial Narrow" w:cs="Courier New"/>
          <w:b/>
          <w:color w:val="000000" w:themeColor="text1"/>
          <w:sz w:val="20"/>
          <w:szCs w:val="20"/>
        </w:rPr>
        <w:tab/>
      </w:r>
      <w:r w:rsidR="008C2669" w:rsidRPr="00E45C06">
        <w:rPr>
          <w:rFonts w:ascii="Arial Narrow" w:hAnsi="Arial Narrow" w:cs="Courier New"/>
          <w:b/>
          <w:color w:val="000000" w:themeColor="text1"/>
          <w:sz w:val="20"/>
          <w:szCs w:val="20"/>
        </w:rPr>
        <w:t>MRI Compatibl</w:t>
      </w:r>
      <w:r w:rsidR="005668C5" w:rsidRPr="00E45C06">
        <w:rPr>
          <w:rFonts w:ascii="Arial Narrow" w:hAnsi="Arial Narrow" w:cs="Courier New"/>
          <w:b/>
          <w:color w:val="000000" w:themeColor="text1"/>
          <w:sz w:val="20"/>
          <w:szCs w:val="20"/>
        </w:rPr>
        <w:t>e (Support)</w:t>
      </w:r>
      <w:r w:rsidR="00D43C82" w:rsidRPr="00E45C06">
        <w:rPr>
          <w:rFonts w:ascii="Arial Narrow" w:hAnsi="Arial Narrow" w:cs="Courier New"/>
          <w:b/>
          <w:color w:val="000000" w:themeColor="text1"/>
          <w:sz w:val="20"/>
          <w:szCs w:val="20"/>
        </w:rPr>
        <w:t xml:space="preserve"> </w:t>
      </w:r>
    </w:p>
    <w:p w14:paraId="1B73D411" w14:textId="700C871D" w:rsidR="00D0000D" w:rsidRPr="00E45C06" w:rsidRDefault="000C4A88"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Pr="00E45C06">
        <w:rPr>
          <w:rFonts w:ascii="Arial Narrow" w:hAnsi="Arial Narrow" w:cs="Courier New"/>
          <w:b/>
          <w:color w:val="000000" w:themeColor="text1"/>
          <w:sz w:val="20"/>
          <w:szCs w:val="20"/>
        </w:rPr>
        <w:tab/>
      </w:r>
      <w:r w:rsidRPr="00E45C06">
        <w:rPr>
          <w:rFonts w:ascii="Arial Narrow" w:hAnsi="Arial Narrow"/>
          <w:b/>
          <w:color w:val="000000" w:themeColor="text1"/>
          <w:sz w:val="20"/>
          <w:szCs w:val="20"/>
        </w:rPr>
        <w:t>M4257</w:t>
      </w:r>
      <w:r w:rsidR="00F165A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165AA" w:rsidRPr="00E45C06">
        <w:rPr>
          <w:rFonts w:ascii="Arial Narrow" w:hAnsi="Arial Narrow"/>
          <w:b/>
          <w:color w:val="000000" w:themeColor="text1"/>
          <w:sz w:val="20"/>
          <w:szCs w:val="20"/>
        </w:rPr>
        <w:t xml:space="preserve"> Stand, IV, Adjustable, MRI Compatible</w:t>
      </w:r>
    </w:p>
    <w:p w14:paraId="73A2D83B" w14:textId="72C860DB" w:rsidR="00D0000D" w:rsidRPr="00E45C06" w:rsidRDefault="00D0000D"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M8340</w:t>
      </w:r>
      <w:r w:rsidR="00F165A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165AA" w:rsidRPr="00E45C06">
        <w:rPr>
          <w:rFonts w:ascii="Arial Narrow" w:hAnsi="Arial Narrow"/>
          <w:b/>
          <w:color w:val="000000" w:themeColor="text1"/>
          <w:sz w:val="20"/>
          <w:szCs w:val="20"/>
        </w:rPr>
        <w:t xml:space="preserve"> </w:t>
      </w:r>
      <w:r w:rsidR="00A15639" w:rsidRPr="00E45C06">
        <w:rPr>
          <w:rFonts w:ascii="Arial Narrow" w:hAnsi="Arial Narrow"/>
          <w:b/>
          <w:color w:val="000000" w:themeColor="text1"/>
          <w:sz w:val="20"/>
          <w:szCs w:val="20"/>
        </w:rPr>
        <w:t>Table, Utility, 3 Drawers w/Shelf, MRI Safe</w:t>
      </w:r>
    </w:p>
    <w:p w14:paraId="632E8ECB" w14:textId="72901F9F" w:rsidR="00D0000D" w:rsidRPr="00E45C06" w:rsidRDefault="00D0000D" w:rsidP="00B00F66">
      <w:pPr>
        <w:tabs>
          <w:tab w:val="left" w:pos="630"/>
        </w:tabs>
        <w:spacing w:after="0" w:line="220" w:lineRule="exact"/>
        <w:ind w:right="331"/>
        <w:rPr>
          <w:rFonts w:ascii="Arial Narrow" w:hAnsi="Arial Narrow"/>
          <w:b/>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M8827</w:t>
      </w:r>
      <w:r w:rsidR="00F165A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165AA" w:rsidRPr="00E45C06">
        <w:rPr>
          <w:rFonts w:ascii="Arial Narrow" w:hAnsi="Arial Narrow"/>
          <w:b/>
          <w:color w:val="000000" w:themeColor="text1"/>
          <w:sz w:val="20"/>
          <w:szCs w:val="20"/>
        </w:rPr>
        <w:t xml:space="preserve"> </w:t>
      </w:r>
      <w:r w:rsidR="00A15639" w:rsidRPr="00E45C06">
        <w:rPr>
          <w:rFonts w:ascii="Arial Narrow" w:hAnsi="Arial Narrow"/>
          <w:b/>
          <w:color w:val="000000" w:themeColor="text1"/>
          <w:sz w:val="20"/>
          <w:szCs w:val="20"/>
        </w:rPr>
        <w:t>Table, Instrument, MRI Compatible</w:t>
      </w:r>
    </w:p>
    <w:p w14:paraId="4102B73A" w14:textId="675211AF" w:rsidR="00F544B4" w:rsidRPr="00E45C06" w:rsidRDefault="00D0000D" w:rsidP="00B00F66">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b/>
          <w:color w:val="000000" w:themeColor="text1"/>
          <w:sz w:val="20"/>
          <w:szCs w:val="20"/>
        </w:rPr>
        <w:tab/>
      </w:r>
      <w:r w:rsidRPr="00E45C06">
        <w:rPr>
          <w:rFonts w:ascii="Arial Narrow" w:hAnsi="Arial Narrow"/>
          <w:b/>
          <w:color w:val="000000" w:themeColor="text1"/>
          <w:sz w:val="20"/>
          <w:szCs w:val="20"/>
        </w:rPr>
        <w:tab/>
      </w:r>
      <w:r w:rsidR="000C4A88" w:rsidRPr="00E45C06">
        <w:rPr>
          <w:rFonts w:ascii="Arial Narrow" w:hAnsi="Arial Narrow"/>
          <w:b/>
          <w:color w:val="000000" w:themeColor="text1"/>
          <w:sz w:val="20"/>
          <w:szCs w:val="20"/>
        </w:rPr>
        <w:t>M8835</w:t>
      </w:r>
      <w:r w:rsidR="00F165AA"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165AA" w:rsidRPr="00E45C06">
        <w:rPr>
          <w:rFonts w:ascii="Arial Narrow" w:hAnsi="Arial Narrow"/>
          <w:b/>
          <w:color w:val="000000" w:themeColor="text1"/>
          <w:sz w:val="20"/>
          <w:szCs w:val="20"/>
        </w:rPr>
        <w:t xml:space="preserve"> </w:t>
      </w:r>
      <w:r w:rsidR="00A15639" w:rsidRPr="00E45C06">
        <w:rPr>
          <w:rFonts w:ascii="Arial Narrow" w:hAnsi="Arial Narrow"/>
          <w:b/>
          <w:color w:val="000000" w:themeColor="text1"/>
          <w:sz w:val="20"/>
          <w:szCs w:val="20"/>
        </w:rPr>
        <w:t>Table, Utility 72" W, MRI Compatible</w:t>
      </w:r>
    </w:p>
    <w:p w14:paraId="203C0337" w14:textId="5597C4F0" w:rsidR="00F544B4" w:rsidRPr="00E45C06" w:rsidRDefault="00F544B4" w:rsidP="00B00F66">
      <w:pPr>
        <w:pStyle w:val="ListParagraph"/>
        <w:tabs>
          <w:tab w:val="left" w:pos="630"/>
        </w:tabs>
        <w:ind w:left="900" w:hanging="180"/>
        <w:rPr>
          <w:color w:val="000000" w:themeColor="text1"/>
          <w:szCs w:val="20"/>
        </w:rPr>
      </w:pPr>
      <w:r w:rsidRPr="00E45C06">
        <w:rPr>
          <w:rFonts w:cs="Courier New"/>
          <w:b/>
          <w:color w:val="000000" w:themeColor="text1"/>
          <w:szCs w:val="20"/>
        </w:rPr>
        <w:t>A</w:t>
      </w:r>
      <w:r w:rsidRPr="00E45C06">
        <w:rPr>
          <w:b/>
          <w:color w:val="000000" w:themeColor="text1"/>
          <w:szCs w:val="20"/>
        </w:rPr>
        <w:t>.</w:t>
      </w:r>
      <w:r w:rsidRPr="00E45C06">
        <w:rPr>
          <w:color w:val="000000" w:themeColor="text1"/>
          <w:szCs w:val="20"/>
        </w:rPr>
        <w:t xml:space="preserve"> </w:t>
      </w:r>
      <w:r w:rsidR="0001066E" w:rsidRPr="00E45C06">
        <w:rPr>
          <w:color w:val="000000" w:themeColor="text1"/>
          <w:szCs w:val="20"/>
        </w:rPr>
        <w:t xml:space="preserve">All materials </w:t>
      </w:r>
      <w:r w:rsidR="002464C4" w:rsidRPr="00E45C06">
        <w:rPr>
          <w:color w:val="000000" w:themeColor="text1"/>
          <w:szCs w:val="20"/>
        </w:rPr>
        <w:t>must</w:t>
      </w:r>
      <w:r w:rsidR="0001066E" w:rsidRPr="00E45C06">
        <w:rPr>
          <w:color w:val="000000" w:themeColor="text1"/>
          <w:szCs w:val="20"/>
        </w:rPr>
        <w:t xml:space="preserve"> be non-ferrous and non-magnetic materials such as aluminum, stainless steel and plastic. Product </w:t>
      </w:r>
      <w:r w:rsidR="002464C4" w:rsidRPr="00E45C06">
        <w:rPr>
          <w:color w:val="000000" w:themeColor="text1"/>
          <w:szCs w:val="20"/>
        </w:rPr>
        <w:t>must</w:t>
      </w:r>
      <w:r w:rsidR="0001066E" w:rsidRPr="00E45C06">
        <w:rPr>
          <w:color w:val="000000" w:themeColor="text1"/>
          <w:szCs w:val="20"/>
        </w:rPr>
        <w:t xml:space="preserve"> be labeled as safe for </w:t>
      </w:r>
      <w:r w:rsidR="00E96379" w:rsidRPr="00E45C06">
        <w:rPr>
          <w:color w:val="000000" w:themeColor="text1"/>
          <w:szCs w:val="20"/>
        </w:rPr>
        <w:t xml:space="preserve">3T </w:t>
      </w:r>
      <w:r w:rsidR="006E29FA" w:rsidRPr="00E45C06">
        <w:rPr>
          <w:color w:val="000000" w:themeColor="text1"/>
          <w:szCs w:val="20"/>
        </w:rPr>
        <w:t xml:space="preserve">MRI </w:t>
      </w:r>
      <w:r w:rsidR="0001066E" w:rsidRPr="00E45C06">
        <w:rPr>
          <w:color w:val="000000" w:themeColor="text1"/>
          <w:szCs w:val="20"/>
        </w:rPr>
        <w:t>use in accordance to ASTM 2503.</w:t>
      </w:r>
    </w:p>
    <w:p w14:paraId="70ACED49" w14:textId="3A6B0C25" w:rsidR="00216FC2" w:rsidRPr="00E45C06" w:rsidRDefault="0001066E" w:rsidP="00B00F66">
      <w:pPr>
        <w:pStyle w:val="ListParagraph"/>
        <w:tabs>
          <w:tab w:val="left" w:pos="630"/>
        </w:tabs>
        <w:ind w:left="900" w:hanging="180"/>
        <w:rPr>
          <w:color w:val="000000" w:themeColor="text1"/>
          <w:szCs w:val="20"/>
        </w:rPr>
      </w:pPr>
      <w:r w:rsidRPr="00E45C06">
        <w:rPr>
          <w:rFonts w:cs="Courier New"/>
          <w:b/>
          <w:color w:val="000000" w:themeColor="text1"/>
          <w:szCs w:val="20"/>
        </w:rPr>
        <w:t>B.</w:t>
      </w:r>
      <w:r w:rsidRPr="00E45C06">
        <w:rPr>
          <w:color w:val="000000" w:themeColor="text1"/>
          <w:szCs w:val="20"/>
        </w:rPr>
        <w:t xml:space="preserve"> Equipment </w:t>
      </w:r>
      <w:r w:rsidR="002464C4" w:rsidRPr="00E45C06">
        <w:rPr>
          <w:color w:val="000000" w:themeColor="text1"/>
          <w:szCs w:val="20"/>
        </w:rPr>
        <w:t>must</w:t>
      </w:r>
      <w:r w:rsidRPr="00E45C06">
        <w:rPr>
          <w:color w:val="000000" w:themeColor="text1"/>
          <w:szCs w:val="20"/>
        </w:rPr>
        <w:t xml:space="preserve"> allow thor</w:t>
      </w:r>
      <w:r w:rsidR="001D7888" w:rsidRPr="00E45C06">
        <w:rPr>
          <w:color w:val="000000" w:themeColor="text1"/>
          <w:szCs w:val="20"/>
        </w:rPr>
        <w:t>ough cleaning and disinfection and be resistant to liquids.</w:t>
      </w:r>
    </w:p>
    <w:p w14:paraId="1C81445A" w14:textId="77777777" w:rsidR="003704D3" w:rsidRPr="00E45C06" w:rsidRDefault="003704D3" w:rsidP="00B00F66">
      <w:pPr>
        <w:pStyle w:val="ListParagraph"/>
        <w:tabs>
          <w:tab w:val="left" w:pos="630"/>
        </w:tabs>
        <w:ind w:left="900" w:hanging="180"/>
        <w:rPr>
          <w:rFonts w:cs="Courier New"/>
          <w:color w:val="000000" w:themeColor="text1"/>
          <w:szCs w:val="20"/>
        </w:rPr>
      </w:pPr>
    </w:p>
    <w:p w14:paraId="5B9FE2D8" w14:textId="2FB05B22" w:rsidR="00424D59" w:rsidRPr="00E45C06" w:rsidRDefault="00424D59" w:rsidP="00424D59">
      <w:pPr>
        <w:tabs>
          <w:tab w:val="left" w:pos="630"/>
        </w:tabs>
        <w:spacing w:after="0" w:line="220" w:lineRule="exact"/>
        <w:ind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2.1.</w:t>
      </w:r>
      <w:r w:rsidR="002C7ACA" w:rsidRPr="00E45C06">
        <w:rPr>
          <w:rFonts w:ascii="Arial Narrow" w:hAnsi="Arial Narrow" w:cs="Courier New"/>
          <w:b/>
          <w:color w:val="000000" w:themeColor="text1"/>
          <w:sz w:val="20"/>
          <w:szCs w:val="20"/>
        </w:rPr>
        <w:t>1</w:t>
      </w:r>
      <w:r w:rsidR="00B43ED1" w:rsidRPr="00E45C06">
        <w:rPr>
          <w:rFonts w:ascii="Arial Narrow" w:hAnsi="Arial Narrow" w:cs="Courier New"/>
          <w:b/>
          <w:color w:val="000000" w:themeColor="text1"/>
          <w:sz w:val="20"/>
          <w:szCs w:val="20"/>
        </w:rPr>
        <w:t>1</w:t>
      </w:r>
      <w:r w:rsidRPr="00E45C06">
        <w:rPr>
          <w:rFonts w:ascii="Arial Narrow" w:hAnsi="Arial Narrow" w:cs="Courier New"/>
          <w:b/>
          <w:color w:val="000000" w:themeColor="text1"/>
          <w:sz w:val="20"/>
          <w:szCs w:val="20"/>
        </w:rPr>
        <w:tab/>
        <w:t>Exam and Treatment Chairs &amp; Table</w:t>
      </w:r>
      <w:r w:rsidR="005B743E" w:rsidRPr="00E45C06">
        <w:rPr>
          <w:rFonts w:ascii="Arial Narrow" w:hAnsi="Arial Narrow" w:cs="Courier New"/>
          <w:b/>
          <w:color w:val="000000" w:themeColor="text1"/>
          <w:sz w:val="20"/>
          <w:szCs w:val="20"/>
        </w:rPr>
        <w:t>s (Treatment)</w:t>
      </w:r>
    </w:p>
    <w:p w14:paraId="085DE263" w14:textId="77777777" w:rsidR="000C4A88" w:rsidRPr="00E45C06" w:rsidRDefault="00424D59" w:rsidP="00424D59">
      <w:pPr>
        <w:tabs>
          <w:tab w:val="left" w:pos="820"/>
        </w:tabs>
        <w:spacing w:after="0" w:line="220" w:lineRule="exact"/>
        <w:ind w:left="720"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A.</w:t>
      </w:r>
      <w:r w:rsidRPr="00E45C06">
        <w:rPr>
          <w:rFonts w:ascii="Arial Narrow" w:hAnsi="Arial Narrow" w:cs="Courier New"/>
          <w:color w:val="000000" w:themeColor="text1"/>
          <w:sz w:val="20"/>
          <w:szCs w:val="20"/>
        </w:rPr>
        <w:t xml:space="preserve"> Manual Exam &amp; Treatment Tables</w:t>
      </w:r>
      <w:r w:rsidR="00D43C82" w:rsidRPr="00E45C06">
        <w:rPr>
          <w:rFonts w:ascii="Arial Narrow" w:hAnsi="Arial Narrow" w:cs="Courier New"/>
          <w:color w:val="000000" w:themeColor="text1"/>
          <w:sz w:val="20"/>
          <w:szCs w:val="20"/>
        </w:rPr>
        <w:t xml:space="preserve"> </w:t>
      </w:r>
    </w:p>
    <w:p w14:paraId="37CC4F17" w14:textId="291434F4" w:rsidR="00D0000D" w:rsidRPr="00E45C06" w:rsidRDefault="000C4A88" w:rsidP="00424D59">
      <w:pPr>
        <w:tabs>
          <w:tab w:val="left" w:pos="820"/>
        </w:tabs>
        <w:spacing w:after="0" w:line="220" w:lineRule="exact"/>
        <w:ind w:left="720" w:right="331"/>
        <w:rPr>
          <w:rFonts w:ascii="Arial Narrow" w:hAnsi="Arial Narrow"/>
          <w:b/>
          <w:color w:val="000000" w:themeColor="text1"/>
          <w:sz w:val="20"/>
          <w:szCs w:val="20"/>
        </w:rPr>
      </w:pPr>
      <w:r w:rsidRPr="00E45C06">
        <w:rPr>
          <w:rFonts w:ascii="Arial Narrow" w:hAnsi="Arial Narrow" w:cs="Courier New"/>
          <w:b/>
          <w:color w:val="000000" w:themeColor="text1"/>
          <w:sz w:val="20"/>
          <w:szCs w:val="20"/>
        </w:rPr>
        <w:tab/>
      </w:r>
      <w:r w:rsidR="00DF6F5E" w:rsidRPr="00E45C06">
        <w:rPr>
          <w:rFonts w:ascii="Arial Narrow" w:hAnsi="Arial Narrow" w:cs="Courier New"/>
          <w:b/>
          <w:color w:val="000000" w:themeColor="text1"/>
          <w:sz w:val="20"/>
          <w:szCs w:val="20"/>
        </w:rPr>
        <w:tab/>
      </w:r>
      <w:r w:rsidR="00AC1BF0" w:rsidRPr="00E45C06">
        <w:rPr>
          <w:rFonts w:ascii="Arial Narrow" w:hAnsi="Arial Narrow"/>
          <w:b/>
          <w:color w:val="000000" w:themeColor="text1"/>
          <w:sz w:val="20"/>
          <w:szCs w:val="20"/>
        </w:rPr>
        <w:t>M9020</w:t>
      </w:r>
      <w:r w:rsidR="00F42DF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42DF1" w:rsidRPr="00E45C06">
        <w:rPr>
          <w:rFonts w:ascii="Arial Narrow" w:hAnsi="Arial Narrow"/>
          <w:b/>
          <w:color w:val="000000" w:themeColor="text1"/>
          <w:sz w:val="20"/>
          <w:szCs w:val="20"/>
        </w:rPr>
        <w:t xml:space="preserve"> Table, Exam, Pediatric, With Scale</w:t>
      </w:r>
    </w:p>
    <w:p w14:paraId="75A4E198" w14:textId="37BDC2EE" w:rsidR="00424D59" w:rsidRPr="00E45C06" w:rsidRDefault="00424D59" w:rsidP="00424D59">
      <w:pPr>
        <w:pStyle w:val="ListParagraph"/>
        <w:ind w:left="900" w:firstLine="540"/>
        <w:rPr>
          <w:rStyle w:val="PlaceholderText"/>
          <w:rFonts w:cs="Arial"/>
          <w:color w:val="000000" w:themeColor="text1"/>
          <w:szCs w:val="20"/>
        </w:rPr>
      </w:pPr>
      <w:r w:rsidRPr="00E45C06">
        <w:rPr>
          <w:rFonts w:cs="Courier New"/>
          <w:color w:val="000000" w:themeColor="text1"/>
          <w:szCs w:val="20"/>
        </w:rPr>
        <w:t>1</w:t>
      </w:r>
      <w:r w:rsidR="00A72682" w:rsidRPr="00E45C06">
        <w:rPr>
          <w:color w:val="000000" w:themeColor="text1"/>
          <w:szCs w:val="20"/>
        </w:rPr>
        <w:t xml:space="preserve">. </w:t>
      </w:r>
      <w:r w:rsidR="002464C4" w:rsidRPr="00E45C06">
        <w:rPr>
          <w:color w:val="000000" w:themeColor="text1"/>
          <w:szCs w:val="20"/>
        </w:rPr>
        <w:t>Must</w:t>
      </w:r>
      <w:r w:rsidR="00A72682" w:rsidRPr="00E45C06">
        <w:rPr>
          <w:color w:val="000000" w:themeColor="text1"/>
          <w:szCs w:val="20"/>
        </w:rPr>
        <w:t xml:space="preserve"> have</w:t>
      </w:r>
      <w:r w:rsidRPr="00E45C06">
        <w:rPr>
          <w:rStyle w:val="PlaceholderText"/>
          <w:rFonts w:cs="Arial"/>
          <w:color w:val="000000" w:themeColor="text1"/>
          <w:szCs w:val="20"/>
        </w:rPr>
        <w:t xml:space="preserve"> a minimum weight capacity of </w:t>
      </w:r>
      <w:r w:rsidR="00D961DC" w:rsidRPr="00E45C06">
        <w:rPr>
          <w:rStyle w:val="PlaceholderText"/>
          <w:rFonts w:cs="Arial"/>
          <w:color w:val="000000" w:themeColor="text1"/>
          <w:szCs w:val="20"/>
        </w:rPr>
        <w:t>150</w:t>
      </w:r>
      <w:r w:rsidRPr="00E45C06">
        <w:rPr>
          <w:rStyle w:val="PlaceholderText"/>
          <w:rFonts w:cs="Arial"/>
          <w:color w:val="000000" w:themeColor="text1"/>
          <w:szCs w:val="20"/>
        </w:rPr>
        <w:t xml:space="preserve"> </w:t>
      </w:r>
      <w:proofErr w:type="spellStart"/>
      <w:r w:rsidRPr="00E45C06">
        <w:rPr>
          <w:rStyle w:val="PlaceholderText"/>
          <w:rFonts w:cs="Arial"/>
          <w:color w:val="000000" w:themeColor="text1"/>
          <w:szCs w:val="20"/>
        </w:rPr>
        <w:t>lbs</w:t>
      </w:r>
      <w:proofErr w:type="spellEnd"/>
      <w:r w:rsidRPr="00E45C06">
        <w:rPr>
          <w:rStyle w:val="PlaceholderText"/>
          <w:rFonts w:cs="Arial"/>
          <w:color w:val="000000" w:themeColor="text1"/>
          <w:szCs w:val="20"/>
        </w:rPr>
        <w:t xml:space="preserve"> </w:t>
      </w:r>
      <w:r w:rsidR="007369BB" w:rsidRPr="00E45C06">
        <w:rPr>
          <w:color w:val="000000" w:themeColor="text1"/>
          <w:szCs w:val="20"/>
        </w:rPr>
        <w:t>[</w:t>
      </w:r>
      <w:r w:rsidR="00D961DC" w:rsidRPr="00E45C06">
        <w:rPr>
          <w:color w:val="000000" w:themeColor="text1"/>
          <w:szCs w:val="20"/>
        </w:rPr>
        <w:t>68</w:t>
      </w:r>
      <w:r w:rsidR="007369BB" w:rsidRPr="00E45C06">
        <w:rPr>
          <w:color w:val="000000" w:themeColor="text1"/>
          <w:szCs w:val="20"/>
        </w:rPr>
        <w:t xml:space="preserve"> kg] </w:t>
      </w:r>
      <w:r w:rsidRPr="00E45C06">
        <w:rPr>
          <w:rStyle w:val="PlaceholderText"/>
          <w:rFonts w:cs="Arial"/>
          <w:color w:val="000000" w:themeColor="text1"/>
          <w:szCs w:val="20"/>
        </w:rPr>
        <w:t xml:space="preserve">at all adult tables. </w:t>
      </w:r>
    </w:p>
    <w:p w14:paraId="516F7882" w14:textId="05EBF5FD" w:rsidR="00424D59" w:rsidRPr="00E45C06" w:rsidRDefault="00424D59" w:rsidP="00424D59">
      <w:pPr>
        <w:pStyle w:val="ListParagraph"/>
        <w:tabs>
          <w:tab w:val="left" w:pos="820"/>
        </w:tabs>
        <w:spacing w:line="220" w:lineRule="exact"/>
        <w:ind w:left="720" w:right="338"/>
        <w:rPr>
          <w:rFonts w:cs="Courier New"/>
          <w:color w:val="000000" w:themeColor="text1"/>
          <w:szCs w:val="20"/>
        </w:rPr>
      </w:pPr>
      <w:r w:rsidRPr="00E45C06">
        <w:rPr>
          <w:rFonts w:cs="Courier New"/>
          <w:color w:val="000000" w:themeColor="text1"/>
          <w:szCs w:val="20"/>
        </w:rPr>
        <w:tab/>
      </w:r>
      <w:r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Pr="00E45C06">
        <w:rPr>
          <w:rFonts w:cs="Courier New"/>
          <w:color w:val="000000" w:themeColor="text1"/>
          <w:szCs w:val="20"/>
        </w:rPr>
        <w:t xml:space="preserve">2. Manually operated adjustable backrest </w:t>
      </w:r>
      <w:r w:rsidR="002464C4" w:rsidRPr="00E45C06">
        <w:rPr>
          <w:rFonts w:cs="Courier New"/>
          <w:color w:val="000000" w:themeColor="text1"/>
          <w:szCs w:val="20"/>
        </w:rPr>
        <w:t>must</w:t>
      </w:r>
      <w:r w:rsidR="00A72682" w:rsidRPr="00E45C06">
        <w:rPr>
          <w:rFonts w:cs="Courier New"/>
          <w:color w:val="000000" w:themeColor="text1"/>
          <w:szCs w:val="20"/>
        </w:rPr>
        <w:t xml:space="preserve"> be</w:t>
      </w:r>
      <w:r w:rsidRPr="00E45C06">
        <w:rPr>
          <w:rFonts w:cs="Courier New"/>
          <w:color w:val="000000" w:themeColor="text1"/>
          <w:szCs w:val="20"/>
        </w:rPr>
        <w:t xml:space="preserve"> provided.</w:t>
      </w:r>
    </w:p>
    <w:p w14:paraId="3C6EE978" w14:textId="48489000" w:rsidR="00424D59" w:rsidRPr="00E45C06" w:rsidRDefault="00424D59" w:rsidP="00424D59">
      <w:pPr>
        <w:pStyle w:val="ListParagraph"/>
        <w:tabs>
          <w:tab w:val="left" w:pos="820"/>
        </w:tabs>
        <w:spacing w:line="220" w:lineRule="exact"/>
        <w:ind w:left="720" w:right="338"/>
        <w:rPr>
          <w:rFonts w:cs="Courier New"/>
          <w:color w:val="000000" w:themeColor="text1"/>
          <w:szCs w:val="20"/>
        </w:rPr>
      </w:pPr>
      <w:r w:rsidRPr="00E45C06">
        <w:rPr>
          <w:rFonts w:cs="Courier New"/>
          <w:b/>
          <w:color w:val="000000" w:themeColor="text1"/>
          <w:szCs w:val="20"/>
        </w:rPr>
        <w:tab/>
      </w:r>
      <w:r w:rsidRPr="00E45C06">
        <w:rPr>
          <w:rFonts w:cs="Courier New"/>
          <w:b/>
          <w:color w:val="000000" w:themeColor="text1"/>
          <w:szCs w:val="20"/>
        </w:rPr>
        <w:tab/>
      </w:r>
      <w:r w:rsidR="00DF6F5E" w:rsidRPr="00E45C06">
        <w:rPr>
          <w:rFonts w:cs="Courier New"/>
          <w:b/>
          <w:color w:val="000000" w:themeColor="text1"/>
          <w:szCs w:val="20"/>
        </w:rPr>
        <w:tab/>
      </w:r>
      <w:r w:rsidR="00DF6F5E" w:rsidRPr="00E45C06">
        <w:rPr>
          <w:rFonts w:cs="Courier New"/>
          <w:b/>
          <w:color w:val="000000" w:themeColor="text1"/>
          <w:szCs w:val="20"/>
        </w:rPr>
        <w:tab/>
      </w:r>
      <w:r w:rsidR="00DF6F5E" w:rsidRPr="00E45C06">
        <w:rPr>
          <w:rFonts w:cs="Courier New"/>
          <w:b/>
          <w:color w:val="000000" w:themeColor="text1"/>
          <w:szCs w:val="20"/>
        </w:rPr>
        <w:tab/>
      </w:r>
      <w:r w:rsidR="00DF6F5E" w:rsidRPr="00E45C06">
        <w:rPr>
          <w:rFonts w:cs="Courier New"/>
          <w:b/>
          <w:color w:val="000000" w:themeColor="text1"/>
          <w:szCs w:val="20"/>
        </w:rPr>
        <w:tab/>
      </w:r>
      <w:r w:rsidRPr="00E45C06">
        <w:rPr>
          <w:rFonts w:cs="Courier New"/>
          <w:color w:val="000000" w:themeColor="text1"/>
          <w:szCs w:val="20"/>
        </w:rPr>
        <w:t xml:space="preserve">3. </w:t>
      </w:r>
      <w:r w:rsidR="002464C4" w:rsidRPr="00E45C06">
        <w:rPr>
          <w:rFonts w:cs="Courier New"/>
          <w:color w:val="000000" w:themeColor="text1"/>
          <w:szCs w:val="20"/>
        </w:rPr>
        <w:t>Must</w:t>
      </w:r>
      <w:r w:rsidR="00A72682" w:rsidRPr="00E45C06">
        <w:rPr>
          <w:rFonts w:cs="Courier New"/>
          <w:color w:val="000000" w:themeColor="text1"/>
          <w:szCs w:val="20"/>
        </w:rPr>
        <w:t xml:space="preserve"> have a r</w:t>
      </w:r>
      <w:r w:rsidRPr="00E45C06">
        <w:rPr>
          <w:rFonts w:cs="Courier New"/>
          <w:color w:val="000000" w:themeColor="text1"/>
          <w:szCs w:val="20"/>
        </w:rPr>
        <w:t>etractable nonslip steel footstep.</w:t>
      </w:r>
    </w:p>
    <w:p w14:paraId="05FF7D0F" w14:textId="22C92678"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4. Integral paper roll compartment</w:t>
      </w:r>
      <w:r w:rsidR="00AF47FE" w:rsidRPr="00E45C06">
        <w:rPr>
          <w:rFonts w:cs="Courier New"/>
          <w:color w:val="000000" w:themeColor="text1"/>
          <w:szCs w:val="20"/>
        </w:rPr>
        <w:t xml:space="preserve"> </w:t>
      </w:r>
      <w:r w:rsidR="002464C4" w:rsidRPr="00E45C06">
        <w:rPr>
          <w:rFonts w:cs="Courier New"/>
          <w:color w:val="000000" w:themeColor="text1"/>
          <w:szCs w:val="20"/>
        </w:rPr>
        <w:t>must</w:t>
      </w:r>
      <w:r w:rsidRPr="00E45C06">
        <w:rPr>
          <w:rFonts w:cs="Courier New"/>
          <w:color w:val="000000" w:themeColor="text1"/>
          <w:szCs w:val="20"/>
        </w:rPr>
        <w:t xml:space="preserve"> accept 21</w:t>
      </w:r>
      <w:r w:rsidR="00684B15" w:rsidRPr="00E45C06">
        <w:rPr>
          <w:rFonts w:cs="Courier New"/>
          <w:color w:val="000000" w:themeColor="text1"/>
          <w:szCs w:val="20"/>
        </w:rPr>
        <w:t xml:space="preserve"> x 3.5 inches [53 x 9 cm]</w:t>
      </w:r>
      <w:r w:rsidRPr="00E45C06">
        <w:rPr>
          <w:rFonts w:cs="Courier New"/>
          <w:color w:val="000000" w:themeColor="text1"/>
          <w:szCs w:val="20"/>
        </w:rPr>
        <w:t xml:space="preserve"> standard roll size, 14</w:t>
      </w:r>
      <w:r w:rsidR="00684B15" w:rsidRPr="00E45C06">
        <w:rPr>
          <w:rFonts w:cs="Courier New"/>
          <w:color w:val="000000" w:themeColor="text1"/>
          <w:szCs w:val="20"/>
        </w:rPr>
        <w:t xml:space="preserve"> inch [36 cm]</w:t>
      </w:r>
      <w:r w:rsidRPr="00E45C06">
        <w:rPr>
          <w:rFonts w:cs="Courier New"/>
          <w:color w:val="000000" w:themeColor="text1"/>
          <w:szCs w:val="20"/>
        </w:rPr>
        <w:t xml:space="preserve"> acceptable at pediatric tables.</w:t>
      </w:r>
    </w:p>
    <w:p w14:paraId="356D6178" w14:textId="19D5949A" w:rsidR="00424D59" w:rsidRPr="00E45C06" w:rsidRDefault="00424D59" w:rsidP="00424D59">
      <w:pPr>
        <w:pStyle w:val="ListParagraph"/>
        <w:ind w:left="720" w:firstLine="720"/>
        <w:rPr>
          <w:rStyle w:val="PlaceholderText"/>
          <w:rFonts w:cs="Arial"/>
          <w:color w:val="000000" w:themeColor="text1"/>
          <w:szCs w:val="20"/>
        </w:rPr>
      </w:pPr>
      <w:r w:rsidRPr="00E45C06">
        <w:rPr>
          <w:rFonts w:cs="Courier New"/>
          <w:color w:val="000000" w:themeColor="text1"/>
          <w:szCs w:val="20"/>
        </w:rPr>
        <w:t>5.</w:t>
      </w:r>
      <w:r w:rsidR="00A72682" w:rsidRPr="00E45C06">
        <w:rPr>
          <w:color w:val="000000" w:themeColor="text1"/>
          <w:szCs w:val="20"/>
        </w:rPr>
        <w:t xml:space="preserve"> At a</w:t>
      </w:r>
      <w:r w:rsidRPr="00E45C06">
        <w:rPr>
          <w:rStyle w:val="PlaceholderText"/>
          <w:rFonts w:cs="Arial"/>
          <w:color w:val="000000" w:themeColor="text1"/>
          <w:szCs w:val="20"/>
        </w:rPr>
        <w:t xml:space="preserve"> minimum one convenience receptacle hospital grade 115 VAC, 5 amp</w:t>
      </w:r>
      <w:r w:rsidR="00A72682" w:rsidRPr="00E45C06">
        <w:rPr>
          <w:rStyle w:val="PlaceholderText"/>
          <w:rFonts w:cs="Arial"/>
          <w:color w:val="000000" w:themeColor="text1"/>
          <w:szCs w:val="20"/>
        </w:rPr>
        <w:t xml:space="preserve"> </w:t>
      </w:r>
      <w:r w:rsidR="002464C4" w:rsidRPr="00E45C06">
        <w:rPr>
          <w:rStyle w:val="PlaceholderText"/>
          <w:rFonts w:cs="Arial"/>
          <w:color w:val="000000" w:themeColor="text1"/>
          <w:szCs w:val="20"/>
        </w:rPr>
        <w:t>must</w:t>
      </w:r>
      <w:r w:rsidR="00A72682" w:rsidRPr="00E45C06">
        <w:rPr>
          <w:rStyle w:val="PlaceholderText"/>
          <w:rFonts w:cs="Arial"/>
          <w:color w:val="000000" w:themeColor="text1"/>
          <w:szCs w:val="20"/>
        </w:rPr>
        <w:t xml:space="preserve"> be provided</w:t>
      </w:r>
      <w:r w:rsidRPr="00E45C06">
        <w:rPr>
          <w:rStyle w:val="PlaceholderText"/>
          <w:rFonts w:cs="Arial"/>
          <w:color w:val="000000" w:themeColor="text1"/>
          <w:szCs w:val="20"/>
        </w:rPr>
        <w:t xml:space="preserve">. </w:t>
      </w:r>
    </w:p>
    <w:p w14:paraId="40411B33" w14:textId="31B2849B" w:rsidR="00424D59" w:rsidRPr="00E45C06" w:rsidRDefault="00424D59" w:rsidP="00424D59">
      <w:pPr>
        <w:pStyle w:val="ListParagraph"/>
        <w:ind w:left="720" w:firstLine="720"/>
        <w:rPr>
          <w:color w:val="000000" w:themeColor="text1"/>
          <w:szCs w:val="20"/>
        </w:rPr>
      </w:pPr>
      <w:r w:rsidRPr="00E45C06">
        <w:rPr>
          <w:rFonts w:cs="Courier New"/>
          <w:color w:val="000000" w:themeColor="text1"/>
          <w:szCs w:val="20"/>
        </w:rPr>
        <w:t>6.</w:t>
      </w:r>
      <w:r w:rsidRPr="00E45C06">
        <w:rPr>
          <w:color w:val="000000" w:themeColor="text1"/>
          <w:szCs w:val="20"/>
        </w:rPr>
        <w:t xml:space="preserve"> Storage capacity within table base </w:t>
      </w:r>
      <w:r w:rsidR="002464C4" w:rsidRPr="00E45C06">
        <w:rPr>
          <w:color w:val="000000" w:themeColor="text1"/>
          <w:szCs w:val="20"/>
        </w:rPr>
        <w:t>must</w:t>
      </w:r>
      <w:r w:rsidRPr="00E45C06">
        <w:rPr>
          <w:color w:val="000000" w:themeColor="text1"/>
          <w:szCs w:val="20"/>
        </w:rPr>
        <w:t xml:space="preserve"> be a minimum of 250 cu. in.</w:t>
      </w:r>
    </w:p>
    <w:p w14:paraId="1CBD4EDE" w14:textId="28627AF1" w:rsidR="00424D59" w:rsidRPr="00E45C06" w:rsidRDefault="00424D59" w:rsidP="00424D59">
      <w:pPr>
        <w:pStyle w:val="ListParagraph"/>
        <w:tabs>
          <w:tab w:val="left" w:pos="900"/>
        </w:tabs>
        <w:spacing w:line="220" w:lineRule="exact"/>
        <w:ind w:left="720" w:right="338"/>
        <w:rPr>
          <w:rFonts w:cs="Courier New"/>
          <w:color w:val="000000" w:themeColor="text1"/>
          <w:szCs w:val="20"/>
        </w:rPr>
      </w:pPr>
      <w:r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Pr="00E45C06">
        <w:rPr>
          <w:rFonts w:cs="Courier New"/>
          <w:color w:val="000000" w:themeColor="text1"/>
          <w:szCs w:val="20"/>
        </w:rPr>
        <w:t>7. Stirrups multi positional, with lateral and length adjustment stowable within table.</w:t>
      </w:r>
    </w:p>
    <w:p w14:paraId="25875E3C" w14:textId="2895EBAD" w:rsidR="00424D59" w:rsidRPr="00E45C06" w:rsidRDefault="00424D59" w:rsidP="00424D59">
      <w:pPr>
        <w:tabs>
          <w:tab w:val="left" w:pos="900"/>
        </w:tabs>
        <w:spacing w:after="0" w:line="240" w:lineRule="auto"/>
        <w:ind w:left="900" w:hanging="180"/>
        <w:rPr>
          <w:rFonts w:ascii="Arial Narrow" w:hAnsi="Arial Narrow" w:cs="Times New Roman"/>
          <w:color w:val="000000" w:themeColor="text1"/>
          <w:sz w:val="20"/>
          <w:szCs w:val="20"/>
        </w:rPr>
      </w:pPr>
      <w:r w:rsidRPr="00E45C06">
        <w:rPr>
          <w:rFonts w:ascii="Arial Narrow" w:hAnsi="Arial Narrow" w:cs="Times New Roman"/>
          <w:color w:val="000000" w:themeColor="text1"/>
          <w:sz w:val="20"/>
          <w:szCs w:val="20"/>
        </w:rPr>
        <w:tab/>
      </w:r>
      <w:r w:rsidRPr="00E45C06">
        <w:rPr>
          <w:rFonts w:ascii="Arial Narrow" w:hAnsi="Arial Narrow" w:cs="Times New Roman"/>
          <w:color w:val="000000" w:themeColor="text1"/>
          <w:sz w:val="20"/>
          <w:szCs w:val="20"/>
        </w:rPr>
        <w:tab/>
      </w:r>
      <w:r w:rsidR="00DF6F5E" w:rsidRPr="00E45C06">
        <w:rPr>
          <w:rFonts w:ascii="Arial Narrow" w:hAnsi="Arial Narrow" w:cs="Times New Roman"/>
          <w:color w:val="000000" w:themeColor="text1"/>
          <w:sz w:val="20"/>
          <w:szCs w:val="20"/>
        </w:rPr>
        <w:tab/>
      </w:r>
      <w:r w:rsidR="00DF6F5E" w:rsidRPr="00E45C06">
        <w:rPr>
          <w:rFonts w:ascii="Arial Narrow" w:hAnsi="Arial Narrow" w:cs="Times New Roman"/>
          <w:color w:val="000000" w:themeColor="text1"/>
          <w:sz w:val="20"/>
          <w:szCs w:val="20"/>
        </w:rPr>
        <w:tab/>
      </w:r>
      <w:r w:rsidR="00DF6F5E" w:rsidRPr="00E45C06">
        <w:rPr>
          <w:rFonts w:ascii="Arial Narrow" w:hAnsi="Arial Narrow" w:cs="Times New Roman"/>
          <w:color w:val="000000" w:themeColor="text1"/>
          <w:sz w:val="20"/>
          <w:szCs w:val="20"/>
        </w:rPr>
        <w:tab/>
      </w:r>
      <w:r w:rsidRPr="00E45C06">
        <w:rPr>
          <w:rFonts w:ascii="Arial Narrow" w:hAnsi="Arial Narrow" w:cs="Times New Roman"/>
          <w:color w:val="000000" w:themeColor="text1"/>
          <w:sz w:val="20"/>
          <w:szCs w:val="20"/>
        </w:rPr>
        <w:t xml:space="preserve">8. A minimum of </w:t>
      </w:r>
      <w:r w:rsidR="000D4D41" w:rsidRPr="00E45C06">
        <w:rPr>
          <w:rFonts w:ascii="Arial Narrow" w:hAnsi="Arial Narrow" w:cs="Times New Roman"/>
          <w:color w:val="000000" w:themeColor="text1"/>
          <w:sz w:val="20"/>
          <w:szCs w:val="20"/>
        </w:rPr>
        <w:t>2 inches</w:t>
      </w:r>
      <w:r w:rsidRPr="00E45C06">
        <w:rPr>
          <w:rFonts w:ascii="Arial Narrow" w:hAnsi="Arial Narrow" w:cs="Times New Roman"/>
          <w:color w:val="000000" w:themeColor="text1"/>
          <w:sz w:val="20"/>
          <w:szCs w:val="20"/>
        </w:rPr>
        <w:t xml:space="preserve"> </w:t>
      </w:r>
      <w:r w:rsidR="000D4D41" w:rsidRPr="00E45C06">
        <w:rPr>
          <w:rFonts w:ascii="Arial Narrow" w:hAnsi="Arial Narrow" w:cs="Courier New"/>
          <w:color w:val="000000" w:themeColor="text1"/>
          <w:sz w:val="20"/>
          <w:szCs w:val="20"/>
        </w:rPr>
        <w:t xml:space="preserve">[5.08 cm] </w:t>
      </w:r>
      <w:r w:rsidRPr="00E45C06">
        <w:rPr>
          <w:rFonts w:ascii="Arial Narrow" w:hAnsi="Arial Narrow" w:cs="Times New Roman"/>
          <w:color w:val="000000" w:themeColor="text1"/>
          <w:sz w:val="20"/>
          <w:szCs w:val="20"/>
        </w:rPr>
        <w:t xml:space="preserve">of padding </w:t>
      </w:r>
      <w:r w:rsidR="002464C4" w:rsidRPr="00E45C06">
        <w:rPr>
          <w:rFonts w:ascii="Arial Narrow" w:hAnsi="Arial Narrow" w:cs="Times New Roman"/>
          <w:color w:val="000000" w:themeColor="text1"/>
          <w:sz w:val="20"/>
          <w:szCs w:val="20"/>
        </w:rPr>
        <w:t>must</w:t>
      </w:r>
      <w:r w:rsidRPr="00E45C06">
        <w:rPr>
          <w:rFonts w:ascii="Arial Narrow" w:hAnsi="Arial Narrow" w:cs="Times New Roman"/>
          <w:color w:val="000000" w:themeColor="text1"/>
          <w:sz w:val="20"/>
          <w:szCs w:val="20"/>
        </w:rPr>
        <w:t xml:space="preserve"> be provided for patient’s comfort.</w:t>
      </w:r>
    </w:p>
    <w:p w14:paraId="5536F77E" w14:textId="1A7F1C9F" w:rsidR="00424D59" w:rsidRPr="00E45C06" w:rsidRDefault="00424D59" w:rsidP="00424D59">
      <w:pPr>
        <w:pStyle w:val="ListParagraph"/>
        <w:ind w:left="900" w:firstLine="540"/>
        <w:rPr>
          <w:color w:val="000000" w:themeColor="text1"/>
          <w:szCs w:val="20"/>
        </w:rPr>
      </w:pPr>
      <w:r w:rsidRPr="00E45C06">
        <w:rPr>
          <w:rFonts w:cs="Courier New"/>
          <w:color w:val="000000" w:themeColor="text1"/>
          <w:szCs w:val="20"/>
        </w:rPr>
        <w:t>9.</w:t>
      </w:r>
      <w:r w:rsidRPr="00E45C06">
        <w:rPr>
          <w:color w:val="000000" w:themeColor="text1"/>
          <w:szCs w:val="20"/>
        </w:rPr>
        <w:t xml:space="preserve"> Base</w:t>
      </w:r>
      <w:r w:rsidR="00A72682" w:rsidRPr="00E45C06">
        <w:rPr>
          <w:color w:val="000000" w:themeColor="text1"/>
          <w:szCs w:val="20"/>
        </w:rPr>
        <w:t xml:space="preserve"> </w:t>
      </w:r>
      <w:r w:rsidR="002464C4" w:rsidRPr="00E45C06">
        <w:rPr>
          <w:color w:val="000000" w:themeColor="text1"/>
          <w:szCs w:val="20"/>
        </w:rPr>
        <w:t>must</w:t>
      </w:r>
      <w:r w:rsidRPr="00E45C06">
        <w:rPr>
          <w:color w:val="000000" w:themeColor="text1"/>
          <w:szCs w:val="20"/>
        </w:rPr>
        <w:t xml:space="preserve"> be </w:t>
      </w:r>
      <w:proofErr w:type="gramStart"/>
      <w:r w:rsidRPr="00E45C06">
        <w:rPr>
          <w:color w:val="000000" w:themeColor="text1"/>
          <w:szCs w:val="20"/>
        </w:rPr>
        <w:t>18 gauge</w:t>
      </w:r>
      <w:proofErr w:type="gramEnd"/>
      <w:r w:rsidRPr="00E45C06">
        <w:rPr>
          <w:color w:val="000000" w:themeColor="text1"/>
          <w:szCs w:val="20"/>
        </w:rPr>
        <w:t xml:space="preserve"> steel with baked enamel, powder coat, or epoxy paint finish.</w:t>
      </w:r>
    </w:p>
    <w:p w14:paraId="38C1727E" w14:textId="1979D243" w:rsidR="00424D59" w:rsidRPr="00E45C06" w:rsidRDefault="00424D59" w:rsidP="00424D59">
      <w:pPr>
        <w:pStyle w:val="ListParagraph"/>
        <w:tabs>
          <w:tab w:val="left" w:pos="820"/>
        </w:tabs>
        <w:spacing w:line="220" w:lineRule="exact"/>
        <w:ind w:left="720" w:right="338"/>
        <w:rPr>
          <w:rFonts w:cs="Courier New"/>
          <w:color w:val="000000" w:themeColor="text1"/>
          <w:szCs w:val="20"/>
        </w:rPr>
      </w:pPr>
      <w:r w:rsidRPr="00E45C06">
        <w:rPr>
          <w:rFonts w:cs="Courier New"/>
          <w:color w:val="000000" w:themeColor="text1"/>
          <w:szCs w:val="20"/>
        </w:rPr>
        <w:tab/>
      </w:r>
      <w:r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00DF6F5E" w:rsidRPr="00E45C06">
        <w:rPr>
          <w:rFonts w:cs="Courier New"/>
          <w:color w:val="000000" w:themeColor="text1"/>
          <w:szCs w:val="20"/>
        </w:rPr>
        <w:tab/>
      </w:r>
      <w:r w:rsidRPr="00E45C06">
        <w:rPr>
          <w:rFonts w:cs="Courier New"/>
          <w:color w:val="000000" w:themeColor="text1"/>
          <w:szCs w:val="20"/>
        </w:rPr>
        <w:t xml:space="preserve">10. </w:t>
      </w:r>
      <w:r w:rsidR="00A72682" w:rsidRPr="00E45C06">
        <w:rPr>
          <w:rFonts w:cs="Courier New"/>
          <w:color w:val="000000" w:themeColor="text1"/>
          <w:szCs w:val="20"/>
        </w:rPr>
        <w:t xml:space="preserve">The optional accessories </w:t>
      </w:r>
      <w:r w:rsidR="002464C4" w:rsidRPr="00E45C06">
        <w:rPr>
          <w:rFonts w:cs="Courier New"/>
          <w:color w:val="000000" w:themeColor="text1"/>
          <w:szCs w:val="20"/>
        </w:rPr>
        <w:t>must</w:t>
      </w:r>
      <w:r w:rsidR="00A72682" w:rsidRPr="00E45C06">
        <w:rPr>
          <w:rFonts w:cs="Courier New"/>
          <w:color w:val="000000" w:themeColor="text1"/>
          <w:szCs w:val="20"/>
        </w:rPr>
        <w:t xml:space="preserve"> be available:</w:t>
      </w:r>
    </w:p>
    <w:p w14:paraId="70521DD1" w14:textId="7F51D3EC" w:rsidR="00424D59" w:rsidRPr="00E45C06" w:rsidRDefault="00424D59" w:rsidP="005326FA">
      <w:pPr>
        <w:pStyle w:val="ListParagraph"/>
        <w:tabs>
          <w:tab w:val="left" w:pos="820"/>
        </w:tabs>
        <w:spacing w:line="220" w:lineRule="exact"/>
        <w:ind w:left="2160" w:right="338"/>
        <w:rPr>
          <w:rFonts w:cs="Courier New"/>
          <w:color w:val="000000" w:themeColor="text1"/>
          <w:szCs w:val="20"/>
        </w:rPr>
      </w:pPr>
      <w:r w:rsidRPr="00E45C06">
        <w:rPr>
          <w:rFonts w:cs="Courier New"/>
          <w:color w:val="000000" w:themeColor="text1"/>
          <w:szCs w:val="20"/>
        </w:rPr>
        <w:t>a). Exam light LED adjustable gooseneck with integral table mounting bracket.</w:t>
      </w:r>
    </w:p>
    <w:p w14:paraId="194ED729" w14:textId="013C0730" w:rsidR="00424D59" w:rsidRPr="00E45C06" w:rsidRDefault="00424D59" w:rsidP="005326FA">
      <w:pPr>
        <w:pStyle w:val="ListParagraph"/>
        <w:tabs>
          <w:tab w:val="left" w:pos="820"/>
        </w:tabs>
        <w:spacing w:line="220" w:lineRule="exact"/>
        <w:ind w:left="2160" w:right="338"/>
        <w:rPr>
          <w:rFonts w:cs="Courier New"/>
          <w:color w:val="000000" w:themeColor="text1"/>
          <w:szCs w:val="20"/>
        </w:rPr>
      </w:pPr>
      <w:r w:rsidRPr="00E45C06">
        <w:rPr>
          <w:rFonts w:cs="Courier New"/>
          <w:color w:val="000000" w:themeColor="text1"/>
          <w:szCs w:val="20"/>
        </w:rPr>
        <w:t>b). Patient assist rails in stainless or powder coated steel. Removable without tools.</w:t>
      </w:r>
    </w:p>
    <w:p w14:paraId="00A0F985" w14:textId="76EC790D" w:rsidR="00424D59" w:rsidRPr="00E45C06" w:rsidRDefault="00424D59" w:rsidP="005326FA">
      <w:pPr>
        <w:pStyle w:val="ListParagraph"/>
        <w:tabs>
          <w:tab w:val="left" w:pos="820"/>
        </w:tabs>
        <w:spacing w:line="220" w:lineRule="exact"/>
        <w:ind w:left="2160" w:right="338"/>
        <w:rPr>
          <w:rFonts w:cs="Courier New"/>
          <w:color w:val="000000" w:themeColor="text1"/>
          <w:szCs w:val="20"/>
        </w:rPr>
      </w:pPr>
      <w:r w:rsidRPr="00E45C06">
        <w:rPr>
          <w:rFonts w:cs="Courier New"/>
          <w:color w:val="000000" w:themeColor="text1"/>
          <w:szCs w:val="20"/>
        </w:rPr>
        <w:t>c). Accessory rails on both sides of table factory installed.</w:t>
      </w:r>
    </w:p>
    <w:p w14:paraId="3A910A94" w14:textId="68ECE5E7" w:rsidR="00424D59" w:rsidRPr="00E45C06" w:rsidRDefault="00424D59" w:rsidP="005326FA">
      <w:pPr>
        <w:pStyle w:val="ListParagraph"/>
        <w:tabs>
          <w:tab w:val="left" w:pos="820"/>
        </w:tabs>
        <w:spacing w:line="220" w:lineRule="exact"/>
        <w:ind w:left="2160" w:right="338"/>
        <w:rPr>
          <w:rFonts w:cs="Courier New"/>
          <w:color w:val="000000" w:themeColor="text1"/>
          <w:szCs w:val="20"/>
        </w:rPr>
      </w:pPr>
      <w:r w:rsidRPr="00E45C06">
        <w:rPr>
          <w:rFonts w:cs="Courier New"/>
          <w:color w:val="000000" w:themeColor="text1"/>
          <w:szCs w:val="20"/>
        </w:rPr>
        <w:t>d). Heated drawers.</w:t>
      </w:r>
    </w:p>
    <w:p w14:paraId="38AB71BA" w14:textId="77777777" w:rsidR="00177952" w:rsidRPr="00E45C06" w:rsidRDefault="00177952" w:rsidP="005326FA">
      <w:pPr>
        <w:pStyle w:val="ListParagraph"/>
        <w:tabs>
          <w:tab w:val="left" w:pos="820"/>
        </w:tabs>
        <w:spacing w:line="220" w:lineRule="exact"/>
        <w:ind w:left="2160" w:right="338"/>
        <w:rPr>
          <w:rFonts w:cs="Courier New"/>
          <w:color w:val="000000" w:themeColor="text1"/>
          <w:szCs w:val="20"/>
        </w:rPr>
      </w:pPr>
    </w:p>
    <w:p w14:paraId="20EF9D4B" w14:textId="7A80DAD1" w:rsidR="000C4A88" w:rsidRPr="00E45C06" w:rsidRDefault="000C4A88" w:rsidP="000C4A88">
      <w:pPr>
        <w:tabs>
          <w:tab w:val="left" w:pos="720"/>
        </w:tabs>
        <w:spacing w:after="0" w:line="220" w:lineRule="exact"/>
        <w:ind w:right="331"/>
        <w:rPr>
          <w:rFonts w:ascii="Arial Narrow" w:hAnsi="Arial Narrow" w:cs="Courier New"/>
          <w:color w:val="000000" w:themeColor="text1"/>
          <w:sz w:val="20"/>
          <w:szCs w:val="20"/>
        </w:rPr>
      </w:pPr>
      <w:r w:rsidRPr="00E45C06">
        <w:rPr>
          <w:rFonts w:ascii="Arial Narrow" w:hAnsi="Arial Narrow" w:cs="Courier New"/>
          <w:b/>
          <w:color w:val="000000" w:themeColor="text1"/>
          <w:sz w:val="20"/>
          <w:szCs w:val="20"/>
        </w:rPr>
        <w:tab/>
      </w:r>
      <w:r w:rsidR="00424D59" w:rsidRPr="00E45C06">
        <w:rPr>
          <w:rFonts w:ascii="Arial Narrow" w:hAnsi="Arial Narrow" w:cs="Courier New"/>
          <w:b/>
          <w:color w:val="000000" w:themeColor="text1"/>
          <w:sz w:val="20"/>
          <w:szCs w:val="20"/>
        </w:rPr>
        <w:t xml:space="preserve">B. </w:t>
      </w:r>
      <w:r w:rsidR="00424D59" w:rsidRPr="00E45C06">
        <w:rPr>
          <w:rFonts w:ascii="Arial Narrow" w:hAnsi="Arial Narrow" w:cs="Courier New"/>
          <w:color w:val="000000" w:themeColor="text1"/>
          <w:sz w:val="20"/>
          <w:szCs w:val="20"/>
        </w:rPr>
        <w:t>Powered Exam &amp; Treatment Chairs</w:t>
      </w:r>
      <w:r w:rsidR="00D43C82" w:rsidRPr="00E45C06">
        <w:rPr>
          <w:rFonts w:ascii="Arial Narrow" w:hAnsi="Arial Narrow" w:cs="Courier New"/>
          <w:color w:val="000000" w:themeColor="text1"/>
          <w:sz w:val="20"/>
          <w:szCs w:val="20"/>
        </w:rPr>
        <w:t xml:space="preserve"> </w:t>
      </w:r>
    </w:p>
    <w:p w14:paraId="3132F08C" w14:textId="5F716535" w:rsidR="00424D59" w:rsidRPr="00E45C06" w:rsidRDefault="000C4A88" w:rsidP="00D961DC">
      <w:pPr>
        <w:tabs>
          <w:tab w:val="left" w:pos="900"/>
        </w:tabs>
        <w:spacing w:after="0" w:line="220" w:lineRule="exact"/>
        <w:ind w:right="331"/>
        <w:rPr>
          <w:rFonts w:ascii="Arial Narrow" w:hAnsi="Arial Narrow" w:cs="Courier New"/>
          <w:b/>
          <w:color w:val="000000" w:themeColor="text1"/>
          <w:sz w:val="20"/>
          <w:szCs w:val="20"/>
        </w:rPr>
      </w:pPr>
      <w:r w:rsidRPr="00E45C06">
        <w:rPr>
          <w:rFonts w:ascii="Arial Narrow" w:hAnsi="Arial Narrow" w:cs="Courier New"/>
          <w:color w:val="000000" w:themeColor="text1"/>
          <w:sz w:val="20"/>
          <w:szCs w:val="20"/>
        </w:rPr>
        <w:tab/>
      </w:r>
      <w:r w:rsidR="00D43C82" w:rsidRPr="00E45C06">
        <w:rPr>
          <w:rFonts w:ascii="Arial Narrow" w:hAnsi="Arial Narrow"/>
          <w:b/>
          <w:color w:val="000000" w:themeColor="text1"/>
          <w:sz w:val="20"/>
          <w:szCs w:val="20"/>
        </w:rPr>
        <w:t>M4910</w:t>
      </w:r>
      <w:r w:rsidR="00F42DF1" w:rsidRPr="00E45C06">
        <w:rPr>
          <w:rFonts w:ascii="Arial Narrow" w:hAnsi="Arial Narrow"/>
          <w:b/>
          <w:color w:val="000000" w:themeColor="text1"/>
          <w:sz w:val="20"/>
          <w:szCs w:val="20"/>
        </w:rPr>
        <w:t xml:space="preserve"> </w:t>
      </w:r>
      <w:r w:rsidR="000676D8" w:rsidRPr="00E45C06">
        <w:rPr>
          <w:rFonts w:ascii="Arial Narrow" w:hAnsi="Arial Narrow"/>
          <w:b/>
          <w:color w:val="000000" w:themeColor="text1"/>
          <w:sz w:val="20"/>
          <w:szCs w:val="20"/>
        </w:rPr>
        <w:t>–</w:t>
      </w:r>
      <w:r w:rsidR="00F42DF1" w:rsidRPr="00E45C06">
        <w:rPr>
          <w:rFonts w:ascii="Arial Narrow" w:hAnsi="Arial Narrow"/>
          <w:b/>
          <w:color w:val="000000" w:themeColor="text1"/>
          <w:sz w:val="20"/>
          <w:szCs w:val="20"/>
        </w:rPr>
        <w:t xml:space="preserve"> Chair, Exam, Vestibular</w:t>
      </w:r>
      <w:r w:rsidR="00D0000D" w:rsidRPr="00E45C06">
        <w:rPr>
          <w:rFonts w:ascii="Arial Narrow" w:hAnsi="Arial Narrow"/>
          <w:b/>
          <w:color w:val="000000" w:themeColor="text1"/>
          <w:sz w:val="20"/>
          <w:szCs w:val="20"/>
        </w:rPr>
        <w:tab/>
      </w:r>
    </w:p>
    <w:p w14:paraId="0A4300BB" w14:textId="7184074A"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1. </w:t>
      </w:r>
      <w:r w:rsidR="002464C4" w:rsidRPr="00E45C06">
        <w:rPr>
          <w:rFonts w:cs="Courier New"/>
          <w:color w:val="000000" w:themeColor="text1"/>
          <w:szCs w:val="20"/>
        </w:rPr>
        <w:t>Must</w:t>
      </w:r>
      <w:r w:rsidR="00A72682" w:rsidRPr="00E45C06">
        <w:rPr>
          <w:rFonts w:cs="Courier New"/>
          <w:color w:val="000000" w:themeColor="text1"/>
          <w:szCs w:val="20"/>
        </w:rPr>
        <w:t xml:space="preserve"> have</w:t>
      </w:r>
      <w:r w:rsidRPr="00E45C06">
        <w:rPr>
          <w:rFonts w:cs="Courier New"/>
          <w:color w:val="000000" w:themeColor="text1"/>
          <w:szCs w:val="20"/>
        </w:rPr>
        <w:t xml:space="preserve"> a minimum weight capacity of 400 </w:t>
      </w:r>
      <w:proofErr w:type="spellStart"/>
      <w:r w:rsidRPr="00E45C06">
        <w:rPr>
          <w:rFonts w:cs="Courier New"/>
          <w:color w:val="000000" w:themeColor="text1"/>
          <w:szCs w:val="20"/>
        </w:rPr>
        <w:t>lbs</w:t>
      </w:r>
      <w:proofErr w:type="spellEnd"/>
      <w:r w:rsidR="007369BB" w:rsidRPr="00E45C06">
        <w:rPr>
          <w:rFonts w:cs="Courier New"/>
          <w:color w:val="000000" w:themeColor="text1"/>
          <w:szCs w:val="20"/>
        </w:rPr>
        <w:t xml:space="preserve"> </w:t>
      </w:r>
      <w:r w:rsidR="007369BB" w:rsidRPr="00E45C06">
        <w:rPr>
          <w:color w:val="000000" w:themeColor="text1"/>
          <w:szCs w:val="20"/>
        </w:rPr>
        <w:t>[181 kg]</w:t>
      </w:r>
      <w:r w:rsidRPr="00E45C06">
        <w:rPr>
          <w:rFonts w:cs="Courier New"/>
          <w:color w:val="000000" w:themeColor="text1"/>
          <w:szCs w:val="20"/>
        </w:rPr>
        <w:t xml:space="preserve">. </w:t>
      </w:r>
    </w:p>
    <w:p w14:paraId="477FBF8E" w14:textId="71188F80"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2. Powered lift, tilting, and </w:t>
      </w:r>
      <w:r w:rsidR="00AF47FE" w:rsidRPr="00E45C06">
        <w:rPr>
          <w:rFonts w:cs="Courier New"/>
          <w:color w:val="000000" w:themeColor="text1"/>
          <w:szCs w:val="20"/>
        </w:rPr>
        <w:t>footrest</w:t>
      </w:r>
      <w:r w:rsidR="00A72682" w:rsidRPr="00E45C06">
        <w:rPr>
          <w:rFonts w:cs="Courier New"/>
          <w:color w:val="000000" w:themeColor="text1"/>
          <w:szCs w:val="20"/>
        </w:rPr>
        <w:t xml:space="preserve"> </w:t>
      </w:r>
      <w:r w:rsidR="002464C4" w:rsidRPr="00E45C06">
        <w:rPr>
          <w:rFonts w:cs="Courier New"/>
          <w:color w:val="000000" w:themeColor="text1"/>
          <w:szCs w:val="20"/>
        </w:rPr>
        <w:t>must</w:t>
      </w:r>
      <w:r w:rsidR="00A72682" w:rsidRPr="00E45C06">
        <w:rPr>
          <w:rFonts w:cs="Courier New"/>
          <w:color w:val="000000" w:themeColor="text1"/>
          <w:szCs w:val="20"/>
        </w:rPr>
        <w:t xml:space="preserve"> be</w:t>
      </w:r>
      <w:r w:rsidRPr="00E45C06">
        <w:rPr>
          <w:rFonts w:cs="Courier New"/>
          <w:color w:val="000000" w:themeColor="text1"/>
          <w:szCs w:val="20"/>
        </w:rPr>
        <w:t xml:space="preserve"> independently electronically controlled. With maximum 22</w:t>
      </w:r>
      <w:r w:rsidR="008B1B1D" w:rsidRPr="00E45C06">
        <w:rPr>
          <w:rFonts w:cs="Courier New"/>
          <w:color w:val="000000" w:themeColor="text1"/>
          <w:szCs w:val="20"/>
        </w:rPr>
        <w:t xml:space="preserve"> inch [56 cm]</w:t>
      </w:r>
      <w:r w:rsidRPr="00E45C06">
        <w:rPr>
          <w:rFonts w:cs="Courier New"/>
          <w:color w:val="000000" w:themeColor="text1"/>
          <w:szCs w:val="20"/>
        </w:rPr>
        <w:t xml:space="preserve"> low access seating height.</w:t>
      </w:r>
    </w:p>
    <w:p w14:paraId="0AE47837" w14:textId="564617D0"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3. </w:t>
      </w:r>
      <w:r w:rsidR="00A72682" w:rsidRPr="00E45C06">
        <w:rPr>
          <w:color w:val="000000" w:themeColor="text1"/>
          <w:szCs w:val="20"/>
        </w:rPr>
        <w:t>At a</w:t>
      </w:r>
      <w:r w:rsidR="00A72682" w:rsidRPr="00E45C06">
        <w:rPr>
          <w:rStyle w:val="PlaceholderText"/>
          <w:rFonts w:cs="Arial"/>
          <w:color w:val="000000" w:themeColor="text1"/>
          <w:szCs w:val="20"/>
        </w:rPr>
        <w:t xml:space="preserve"> minimum one convenience receptacle hospital grade 115 VAC, 5 amp </w:t>
      </w:r>
      <w:r w:rsidR="002464C4" w:rsidRPr="00E45C06">
        <w:rPr>
          <w:rStyle w:val="PlaceholderText"/>
          <w:rFonts w:cs="Arial"/>
          <w:color w:val="000000" w:themeColor="text1"/>
          <w:szCs w:val="20"/>
        </w:rPr>
        <w:t>must</w:t>
      </w:r>
      <w:r w:rsidR="00A72682" w:rsidRPr="00E45C06">
        <w:rPr>
          <w:rStyle w:val="PlaceholderText"/>
          <w:rFonts w:cs="Arial"/>
          <w:color w:val="000000" w:themeColor="text1"/>
          <w:szCs w:val="20"/>
        </w:rPr>
        <w:t xml:space="preserve"> be provided.</w:t>
      </w:r>
      <w:r w:rsidRPr="00E45C06">
        <w:rPr>
          <w:rFonts w:cs="Courier New"/>
          <w:color w:val="000000" w:themeColor="text1"/>
        </w:rPr>
        <w:t xml:space="preserve"> </w:t>
      </w:r>
    </w:p>
    <w:p w14:paraId="79E49059" w14:textId="5A0C5935"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4</w:t>
      </w:r>
      <w:r w:rsidR="000D4D41" w:rsidRPr="00E45C06">
        <w:rPr>
          <w:rFonts w:cs="Courier New"/>
          <w:color w:val="000000" w:themeColor="text1"/>
          <w:szCs w:val="20"/>
        </w:rPr>
        <w:t>. A minimum of 2 inches</w:t>
      </w:r>
      <w:r w:rsidRPr="00E45C06">
        <w:rPr>
          <w:rFonts w:cs="Courier New"/>
          <w:color w:val="000000" w:themeColor="text1"/>
          <w:szCs w:val="20"/>
        </w:rPr>
        <w:t xml:space="preserve"> </w:t>
      </w:r>
      <w:r w:rsidR="00B46D40" w:rsidRPr="00E45C06">
        <w:rPr>
          <w:rFonts w:cs="Courier New"/>
          <w:color w:val="000000" w:themeColor="text1"/>
          <w:szCs w:val="20"/>
        </w:rPr>
        <w:t>[5</w:t>
      </w:r>
      <w:r w:rsidR="00F27DFB" w:rsidRPr="00E45C06">
        <w:rPr>
          <w:rFonts w:cs="Courier New"/>
          <w:color w:val="000000" w:themeColor="text1"/>
          <w:szCs w:val="20"/>
        </w:rPr>
        <w:t>.</w:t>
      </w:r>
      <w:r w:rsidR="00B46D40" w:rsidRPr="00E45C06">
        <w:rPr>
          <w:rFonts w:cs="Courier New"/>
          <w:color w:val="000000" w:themeColor="text1"/>
          <w:szCs w:val="20"/>
        </w:rPr>
        <w:t>0</w:t>
      </w:r>
      <w:r w:rsidR="00F27DFB" w:rsidRPr="00E45C06">
        <w:rPr>
          <w:rFonts w:cs="Courier New"/>
          <w:color w:val="000000" w:themeColor="text1"/>
          <w:szCs w:val="20"/>
        </w:rPr>
        <w:t>8</w:t>
      </w:r>
      <w:r w:rsidR="00B46D40" w:rsidRPr="00E45C06">
        <w:rPr>
          <w:rFonts w:cs="Courier New"/>
          <w:color w:val="000000" w:themeColor="text1"/>
          <w:szCs w:val="20"/>
        </w:rPr>
        <w:t xml:space="preserve"> </w:t>
      </w:r>
      <w:r w:rsidR="00F27DFB" w:rsidRPr="00E45C06">
        <w:rPr>
          <w:rFonts w:cs="Courier New"/>
          <w:color w:val="000000" w:themeColor="text1"/>
          <w:szCs w:val="20"/>
        </w:rPr>
        <w:t>c</w:t>
      </w:r>
      <w:r w:rsidR="000D4D41" w:rsidRPr="00E45C06">
        <w:rPr>
          <w:rFonts w:cs="Courier New"/>
          <w:color w:val="000000" w:themeColor="text1"/>
          <w:szCs w:val="20"/>
        </w:rPr>
        <w:t xml:space="preserve">m] </w:t>
      </w:r>
      <w:r w:rsidRPr="00E45C06">
        <w:rPr>
          <w:rFonts w:cs="Courier New"/>
          <w:color w:val="000000" w:themeColor="text1"/>
          <w:szCs w:val="20"/>
        </w:rPr>
        <w:t xml:space="preserve">of padding </w:t>
      </w:r>
      <w:r w:rsidR="002464C4" w:rsidRPr="00E45C06">
        <w:rPr>
          <w:rFonts w:cs="Courier New"/>
          <w:color w:val="000000" w:themeColor="text1"/>
          <w:szCs w:val="20"/>
        </w:rPr>
        <w:t>must</w:t>
      </w:r>
      <w:r w:rsidRPr="00E45C06">
        <w:rPr>
          <w:rFonts w:cs="Courier New"/>
          <w:color w:val="000000" w:themeColor="text1"/>
          <w:szCs w:val="20"/>
        </w:rPr>
        <w:t xml:space="preserve"> be provided for patient’s comfort.</w:t>
      </w:r>
    </w:p>
    <w:p w14:paraId="50829347" w14:textId="26C72D82"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5. Base </w:t>
      </w:r>
      <w:r w:rsidR="002464C4" w:rsidRPr="00E45C06">
        <w:rPr>
          <w:rFonts w:cs="Courier New"/>
          <w:color w:val="000000" w:themeColor="text1"/>
          <w:szCs w:val="20"/>
        </w:rPr>
        <w:t>must</w:t>
      </w:r>
      <w:r w:rsidRPr="00E45C06">
        <w:rPr>
          <w:rFonts w:cs="Courier New"/>
          <w:color w:val="000000" w:themeColor="text1"/>
          <w:szCs w:val="20"/>
        </w:rPr>
        <w:t xml:space="preserve"> be [stainless steel] steel frame with baked enamel, powder coat, or epoxy paint finish.</w:t>
      </w:r>
    </w:p>
    <w:p w14:paraId="3C58E8AE" w14:textId="4229933E"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6. </w:t>
      </w:r>
      <w:r w:rsidR="00A72682" w:rsidRPr="00E45C06">
        <w:rPr>
          <w:rFonts w:cs="Courier New"/>
          <w:color w:val="000000" w:themeColor="text1"/>
          <w:szCs w:val="20"/>
        </w:rPr>
        <w:t xml:space="preserve">The optional accessories </w:t>
      </w:r>
      <w:r w:rsidR="002464C4" w:rsidRPr="00E45C06">
        <w:rPr>
          <w:rFonts w:cs="Courier New"/>
          <w:color w:val="000000" w:themeColor="text1"/>
          <w:szCs w:val="20"/>
        </w:rPr>
        <w:t>must</w:t>
      </w:r>
      <w:r w:rsidR="00A72682" w:rsidRPr="00E45C06">
        <w:rPr>
          <w:rFonts w:cs="Courier New"/>
          <w:color w:val="000000" w:themeColor="text1"/>
          <w:szCs w:val="20"/>
        </w:rPr>
        <w:t xml:space="preserve"> be available:</w:t>
      </w:r>
    </w:p>
    <w:p w14:paraId="39E3258A" w14:textId="101F8A74"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lastRenderedPageBreak/>
        <w:t>a). Integral paper roll compartment to accept 21” x 3.5” standard roll size.</w:t>
      </w:r>
    </w:p>
    <w:p w14:paraId="5A24002A" w14:textId="250F37C5"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t>b). Exam light LED adjustable gooseneck with integral table mounting bracket.</w:t>
      </w:r>
    </w:p>
    <w:p w14:paraId="32272DB7" w14:textId="53DB39D0"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t>c). Hand and foot control capability.</w:t>
      </w:r>
    </w:p>
    <w:p w14:paraId="7EFAC400" w14:textId="27E7804A" w:rsidR="00424D59" w:rsidRPr="00E45C06" w:rsidRDefault="00424D59" w:rsidP="00D961DC">
      <w:pPr>
        <w:tabs>
          <w:tab w:val="left" w:pos="720"/>
        </w:tabs>
        <w:spacing w:after="0" w:line="220" w:lineRule="exact"/>
        <w:ind w:right="331"/>
        <w:rPr>
          <w:rFonts w:cs="Courier New"/>
          <w:color w:val="000000" w:themeColor="text1"/>
          <w:szCs w:val="20"/>
        </w:rPr>
      </w:pPr>
      <w:r w:rsidRPr="00E45C06">
        <w:rPr>
          <w:rFonts w:ascii="Arial Narrow" w:hAnsi="Arial Narrow" w:cs="Courier New"/>
          <w:b/>
          <w:color w:val="000000" w:themeColor="text1"/>
          <w:sz w:val="20"/>
          <w:szCs w:val="20"/>
        </w:rPr>
        <w:tab/>
      </w:r>
    </w:p>
    <w:p w14:paraId="4E125C70" w14:textId="49715D29" w:rsidR="000C4A88" w:rsidRPr="00E45C06" w:rsidRDefault="00F27DFB" w:rsidP="000C4A88">
      <w:pPr>
        <w:pStyle w:val="BodyText"/>
        <w:tabs>
          <w:tab w:val="left" w:pos="720"/>
        </w:tabs>
        <w:ind w:left="720"/>
        <w:rPr>
          <w:rFonts w:ascii="Arial Narrow" w:hAnsi="Arial Narrow" w:cs="Courier New"/>
          <w:color w:val="000000" w:themeColor="text1"/>
        </w:rPr>
      </w:pPr>
      <w:r w:rsidRPr="00E45C06">
        <w:rPr>
          <w:rFonts w:ascii="Arial Narrow" w:hAnsi="Arial Narrow" w:cs="Courier New"/>
          <w:b/>
          <w:color w:val="000000" w:themeColor="text1"/>
        </w:rPr>
        <w:t>C</w:t>
      </w:r>
      <w:r w:rsidR="00424D59" w:rsidRPr="00E45C06">
        <w:rPr>
          <w:rFonts w:ascii="Arial Narrow" w:hAnsi="Arial Narrow" w:cs="Courier New"/>
          <w:b/>
          <w:color w:val="000000" w:themeColor="text1"/>
        </w:rPr>
        <w:t xml:space="preserve">. </w:t>
      </w:r>
      <w:r w:rsidR="00424D59" w:rsidRPr="00E45C06">
        <w:rPr>
          <w:rFonts w:ascii="Arial Narrow" w:hAnsi="Arial Narrow" w:cs="Courier New"/>
          <w:color w:val="000000" w:themeColor="text1"/>
        </w:rPr>
        <w:t>Ultrasound Tables</w:t>
      </w:r>
      <w:r w:rsidR="00D43C82" w:rsidRPr="00E45C06">
        <w:rPr>
          <w:rFonts w:ascii="Arial Narrow" w:hAnsi="Arial Narrow" w:cs="Courier New"/>
          <w:color w:val="000000" w:themeColor="text1"/>
        </w:rPr>
        <w:t xml:space="preserve"> </w:t>
      </w:r>
    </w:p>
    <w:p w14:paraId="07E7C1D8" w14:textId="0E8F65E6" w:rsidR="00D0000D" w:rsidRPr="00E45C06" w:rsidRDefault="000C4A88" w:rsidP="000C4A88">
      <w:pPr>
        <w:pStyle w:val="BodyText"/>
        <w:tabs>
          <w:tab w:val="left" w:pos="900"/>
        </w:tabs>
        <w:ind w:left="720"/>
        <w:rPr>
          <w:rFonts w:ascii="Arial Narrow" w:hAnsi="Arial Narrow"/>
          <w:b/>
          <w:color w:val="000000" w:themeColor="text1"/>
        </w:rPr>
      </w:pPr>
      <w:r w:rsidRPr="00E45C06">
        <w:rPr>
          <w:rFonts w:ascii="Arial Narrow" w:hAnsi="Arial Narrow" w:cs="Courier New"/>
          <w:b/>
          <w:color w:val="000000" w:themeColor="text1"/>
        </w:rPr>
        <w:tab/>
      </w:r>
      <w:r w:rsidRPr="00E45C06">
        <w:rPr>
          <w:rFonts w:ascii="Arial Narrow" w:hAnsi="Arial Narrow"/>
          <w:b/>
          <w:color w:val="000000" w:themeColor="text1"/>
        </w:rPr>
        <w:t>M9005</w:t>
      </w:r>
      <w:r w:rsidR="00F60D26" w:rsidRPr="00E45C06">
        <w:rPr>
          <w:rFonts w:ascii="Arial Narrow" w:hAnsi="Arial Narrow"/>
          <w:b/>
          <w:color w:val="000000" w:themeColor="text1"/>
        </w:rPr>
        <w:t xml:space="preserve"> </w:t>
      </w:r>
      <w:r w:rsidR="000676D8" w:rsidRPr="00E45C06">
        <w:rPr>
          <w:rFonts w:ascii="Arial Narrow" w:hAnsi="Arial Narrow"/>
          <w:b/>
          <w:color w:val="000000" w:themeColor="text1"/>
        </w:rPr>
        <w:t>–</w:t>
      </w:r>
      <w:r w:rsidR="00F60D26" w:rsidRPr="00E45C06">
        <w:rPr>
          <w:rFonts w:ascii="Arial Narrow" w:hAnsi="Arial Narrow"/>
          <w:b/>
          <w:color w:val="000000" w:themeColor="text1"/>
        </w:rPr>
        <w:t xml:space="preserve"> Table, Ultrasound, Mobile, General Purpose</w:t>
      </w:r>
    </w:p>
    <w:p w14:paraId="6B9850DD" w14:textId="2107E41C" w:rsidR="00424D59" w:rsidRPr="00E45C06" w:rsidRDefault="00D0000D" w:rsidP="000C4A88">
      <w:pPr>
        <w:pStyle w:val="BodyText"/>
        <w:tabs>
          <w:tab w:val="left" w:pos="900"/>
        </w:tabs>
        <w:ind w:left="720"/>
        <w:rPr>
          <w:rFonts w:ascii="Arial Narrow" w:hAnsi="Arial Narrow" w:cs="Times New Roman"/>
          <w:color w:val="000000" w:themeColor="text1"/>
        </w:rPr>
      </w:pPr>
      <w:r w:rsidRPr="00E45C06">
        <w:rPr>
          <w:rFonts w:ascii="Arial Narrow" w:hAnsi="Arial Narrow"/>
          <w:b/>
          <w:color w:val="000000" w:themeColor="text1"/>
        </w:rPr>
        <w:tab/>
      </w:r>
      <w:r w:rsidR="000C4A88" w:rsidRPr="00E45C06">
        <w:rPr>
          <w:rFonts w:ascii="Arial Narrow" w:hAnsi="Arial Narrow"/>
          <w:b/>
          <w:color w:val="000000" w:themeColor="text1"/>
        </w:rPr>
        <w:t>M9006</w:t>
      </w:r>
      <w:r w:rsidR="00F60D26" w:rsidRPr="00E45C06">
        <w:rPr>
          <w:rFonts w:ascii="Arial Narrow" w:hAnsi="Arial Narrow"/>
          <w:b/>
          <w:color w:val="000000" w:themeColor="text1"/>
        </w:rPr>
        <w:t xml:space="preserve"> </w:t>
      </w:r>
      <w:r w:rsidR="000676D8" w:rsidRPr="00E45C06">
        <w:rPr>
          <w:rFonts w:ascii="Arial Narrow" w:hAnsi="Arial Narrow"/>
          <w:b/>
          <w:color w:val="000000" w:themeColor="text1"/>
        </w:rPr>
        <w:t>–</w:t>
      </w:r>
      <w:r w:rsidR="00F60D26" w:rsidRPr="00E45C06">
        <w:rPr>
          <w:rFonts w:ascii="Arial Narrow" w:hAnsi="Arial Narrow"/>
          <w:b/>
          <w:color w:val="000000" w:themeColor="text1"/>
        </w:rPr>
        <w:t xml:space="preserve"> Table, Ultrasound, Mobile, Echocardiology</w:t>
      </w:r>
    </w:p>
    <w:p w14:paraId="4D6329FE" w14:textId="50028225"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1. </w:t>
      </w:r>
      <w:r w:rsidR="00CB7B0B" w:rsidRPr="00E45C06">
        <w:rPr>
          <w:rFonts w:cs="Courier New"/>
          <w:color w:val="000000" w:themeColor="text1"/>
          <w:szCs w:val="20"/>
        </w:rPr>
        <w:t xml:space="preserve">Table </w:t>
      </w:r>
      <w:r w:rsidR="002464C4" w:rsidRPr="00E45C06">
        <w:rPr>
          <w:rFonts w:cs="Courier New"/>
          <w:color w:val="000000" w:themeColor="text1"/>
          <w:szCs w:val="20"/>
        </w:rPr>
        <w:t>must</w:t>
      </w:r>
      <w:r w:rsidR="00CB7B0B" w:rsidRPr="00E45C06">
        <w:rPr>
          <w:rFonts w:cs="Courier New"/>
          <w:color w:val="000000" w:themeColor="text1"/>
          <w:szCs w:val="20"/>
        </w:rPr>
        <w:t xml:space="preserve"> have a </w:t>
      </w:r>
      <w:r w:rsidRPr="00E45C06">
        <w:rPr>
          <w:rFonts w:cs="Courier New"/>
          <w:color w:val="000000" w:themeColor="text1"/>
          <w:szCs w:val="20"/>
        </w:rPr>
        <w:t xml:space="preserve">minimum weight capacity of 500 </w:t>
      </w:r>
      <w:proofErr w:type="spellStart"/>
      <w:r w:rsidRPr="00E45C06">
        <w:rPr>
          <w:rFonts w:cs="Courier New"/>
          <w:color w:val="000000" w:themeColor="text1"/>
          <w:szCs w:val="20"/>
        </w:rPr>
        <w:t>lbs</w:t>
      </w:r>
      <w:proofErr w:type="spellEnd"/>
      <w:r w:rsidR="007369BB" w:rsidRPr="00E45C06">
        <w:rPr>
          <w:rFonts w:cs="Courier New"/>
          <w:color w:val="000000" w:themeColor="text1"/>
          <w:szCs w:val="20"/>
        </w:rPr>
        <w:t xml:space="preserve"> [227 kg]</w:t>
      </w:r>
      <w:r w:rsidRPr="00E45C06">
        <w:rPr>
          <w:rFonts w:cs="Courier New"/>
          <w:color w:val="000000" w:themeColor="text1"/>
          <w:szCs w:val="20"/>
        </w:rPr>
        <w:t>.</w:t>
      </w:r>
    </w:p>
    <w:p w14:paraId="704ECAEA" w14:textId="0B47B05E"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2. </w:t>
      </w:r>
      <w:r w:rsidR="00815B79" w:rsidRPr="00E45C06">
        <w:rPr>
          <w:rFonts w:cs="Courier New"/>
          <w:color w:val="000000" w:themeColor="text1"/>
          <w:szCs w:val="20"/>
        </w:rPr>
        <w:t xml:space="preserve">Table </w:t>
      </w:r>
      <w:r w:rsidR="002464C4" w:rsidRPr="00E45C06">
        <w:rPr>
          <w:rFonts w:cs="Courier New"/>
          <w:color w:val="000000" w:themeColor="text1"/>
          <w:szCs w:val="20"/>
        </w:rPr>
        <w:t>must</w:t>
      </w:r>
      <w:r w:rsidR="00815B79" w:rsidRPr="00E45C06">
        <w:rPr>
          <w:rFonts w:cs="Courier New"/>
          <w:color w:val="000000" w:themeColor="text1"/>
          <w:szCs w:val="20"/>
        </w:rPr>
        <w:t xml:space="preserve"> have a m</w:t>
      </w:r>
      <w:r w:rsidRPr="00E45C06">
        <w:rPr>
          <w:rFonts w:cs="Courier New"/>
          <w:color w:val="000000" w:themeColor="text1"/>
          <w:szCs w:val="20"/>
        </w:rPr>
        <w:t>otorized height adjustment</w:t>
      </w:r>
      <w:r w:rsidR="008B1B1D" w:rsidRPr="00E45C06">
        <w:rPr>
          <w:rFonts w:cs="Courier New"/>
          <w:color w:val="000000" w:themeColor="text1"/>
          <w:szCs w:val="20"/>
        </w:rPr>
        <w:t xml:space="preserve"> from 23 to 39 inches [58 to 99 cm]</w:t>
      </w:r>
      <w:r w:rsidRPr="00E45C06">
        <w:rPr>
          <w:rFonts w:cs="Courier New"/>
          <w:color w:val="000000" w:themeColor="text1"/>
          <w:szCs w:val="20"/>
        </w:rPr>
        <w:t xml:space="preserve"> with open steel frame and individually locking wheels.</w:t>
      </w:r>
    </w:p>
    <w:p w14:paraId="19CB6474" w14:textId="5845C157"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3. </w:t>
      </w:r>
      <w:r w:rsidR="002464C4" w:rsidRPr="00E45C06">
        <w:rPr>
          <w:rFonts w:cs="Courier New"/>
          <w:color w:val="000000" w:themeColor="text1"/>
          <w:szCs w:val="20"/>
        </w:rPr>
        <w:t>Must</w:t>
      </w:r>
      <w:r w:rsidR="00815B79" w:rsidRPr="00E45C06">
        <w:rPr>
          <w:rFonts w:cs="Courier New"/>
          <w:color w:val="000000" w:themeColor="text1"/>
          <w:szCs w:val="20"/>
        </w:rPr>
        <w:t xml:space="preserve"> have an adjustable m</w:t>
      </w:r>
      <w:r w:rsidRPr="00E45C06">
        <w:rPr>
          <w:rFonts w:cs="Courier New"/>
          <w:color w:val="000000" w:themeColor="text1"/>
          <w:szCs w:val="20"/>
        </w:rPr>
        <w:t>otorized tilt to the Fowler and Trendelenburg position</w:t>
      </w:r>
      <w:r w:rsidR="00815B79" w:rsidRPr="00E45C06">
        <w:rPr>
          <w:rFonts w:cs="Courier New"/>
          <w:color w:val="000000" w:themeColor="text1"/>
          <w:szCs w:val="20"/>
        </w:rPr>
        <w:t>s</w:t>
      </w:r>
      <w:r w:rsidRPr="00E45C06">
        <w:rPr>
          <w:rFonts w:cs="Courier New"/>
          <w:color w:val="000000" w:themeColor="text1"/>
          <w:szCs w:val="20"/>
        </w:rPr>
        <w:t xml:space="preserve">. </w:t>
      </w:r>
    </w:p>
    <w:p w14:paraId="76A10156" w14:textId="0717137B" w:rsidR="00684B15" w:rsidRPr="00E45C06" w:rsidRDefault="00424D59" w:rsidP="00684B15">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4. </w:t>
      </w:r>
      <w:r w:rsidR="002464C4" w:rsidRPr="00E45C06">
        <w:rPr>
          <w:rFonts w:cs="Courier New"/>
          <w:color w:val="000000" w:themeColor="text1"/>
          <w:szCs w:val="20"/>
        </w:rPr>
        <w:t>Must</w:t>
      </w:r>
      <w:r w:rsidR="00815B79" w:rsidRPr="00E45C06">
        <w:rPr>
          <w:rFonts w:cs="Courier New"/>
          <w:color w:val="000000" w:themeColor="text1"/>
          <w:szCs w:val="20"/>
        </w:rPr>
        <w:t xml:space="preserve"> have an i</w:t>
      </w:r>
      <w:r w:rsidR="00684B15" w:rsidRPr="00E45C06">
        <w:rPr>
          <w:rFonts w:cs="Courier New"/>
          <w:color w:val="000000" w:themeColor="text1"/>
          <w:szCs w:val="20"/>
        </w:rPr>
        <w:t>ntegral paper roll compartment to accept 21 x 3.5 inches [53 x 9 cm] standard roll size, 14 inch [36 cm] acceptable at pediatric tables.</w:t>
      </w:r>
    </w:p>
    <w:p w14:paraId="71BB63CF" w14:textId="1B53063D"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5. </w:t>
      </w:r>
      <w:r w:rsidR="002464C4" w:rsidRPr="00E45C06">
        <w:rPr>
          <w:rFonts w:cs="Courier New"/>
          <w:color w:val="000000" w:themeColor="text1"/>
          <w:szCs w:val="20"/>
        </w:rPr>
        <w:t>Must</w:t>
      </w:r>
      <w:r w:rsidR="00815B79" w:rsidRPr="00E45C06">
        <w:rPr>
          <w:rFonts w:cs="Courier New"/>
          <w:color w:val="000000" w:themeColor="text1"/>
          <w:szCs w:val="20"/>
        </w:rPr>
        <w:t xml:space="preserve"> have h</w:t>
      </w:r>
      <w:r w:rsidRPr="00E45C06">
        <w:rPr>
          <w:rFonts w:cs="Courier New"/>
          <w:color w:val="000000" w:themeColor="text1"/>
          <w:szCs w:val="20"/>
        </w:rPr>
        <w:t xml:space="preserve">and control of tables positioning. </w:t>
      </w:r>
    </w:p>
    <w:p w14:paraId="3CF0F3B6" w14:textId="5B23209C"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6. Side rails, two patient restraints and arm board </w:t>
      </w:r>
      <w:r w:rsidR="002464C4" w:rsidRPr="00E45C06">
        <w:rPr>
          <w:rFonts w:cs="Courier New"/>
          <w:color w:val="000000" w:themeColor="text1"/>
          <w:szCs w:val="20"/>
        </w:rPr>
        <w:t>must</w:t>
      </w:r>
      <w:r w:rsidR="00815B79" w:rsidRPr="00E45C06">
        <w:rPr>
          <w:rFonts w:cs="Courier New"/>
          <w:color w:val="000000" w:themeColor="text1"/>
          <w:szCs w:val="20"/>
        </w:rPr>
        <w:t xml:space="preserve"> </w:t>
      </w:r>
      <w:r w:rsidRPr="00E45C06">
        <w:rPr>
          <w:rFonts w:cs="Courier New"/>
          <w:color w:val="000000" w:themeColor="text1"/>
          <w:szCs w:val="20"/>
        </w:rPr>
        <w:t>be included.</w:t>
      </w:r>
    </w:p>
    <w:p w14:paraId="02C25C2C" w14:textId="6DA6E154"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7</w:t>
      </w:r>
      <w:r w:rsidR="000D4D41" w:rsidRPr="00E45C06">
        <w:rPr>
          <w:rFonts w:cs="Courier New"/>
          <w:color w:val="000000" w:themeColor="text1"/>
          <w:szCs w:val="20"/>
        </w:rPr>
        <w:t>. A minimum of 2 inches</w:t>
      </w:r>
      <w:r w:rsidRPr="00E45C06">
        <w:rPr>
          <w:rFonts w:cs="Courier New"/>
          <w:color w:val="000000" w:themeColor="text1"/>
          <w:szCs w:val="20"/>
        </w:rPr>
        <w:t xml:space="preserve"> </w:t>
      </w:r>
      <w:r w:rsidR="00B46D40" w:rsidRPr="00E45C06">
        <w:rPr>
          <w:rFonts w:cs="Courier New"/>
          <w:color w:val="000000" w:themeColor="text1"/>
          <w:szCs w:val="20"/>
        </w:rPr>
        <w:t>[5</w:t>
      </w:r>
      <w:r w:rsidR="00F27DFB" w:rsidRPr="00E45C06">
        <w:rPr>
          <w:rFonts w:cs="Courier New"/>
          <w:color w:val="000000" w:themeColor="text1"/>
          <w:szCs w:val="20"/>
        </w:rPr>
        <w:t>.08</w:t>
      </w:r>
      <w:r w:rsidR="00B46D40" w:rsidRPr="00E45C06">
        <w:rPr>
          <w:rFonts w:cs="Courier New"/>
          <w:color w:val="000000" w:themeColor="text1"/>
          <w:szCs w:val="20"/>
        </w:rPr>
        <w:t xml:space="preserve"> </w:t>
      </w:r>
      <w:r w:rsidR="00F27DFB" w:rsidRPr="00E45C06">
        <w:rPr>
          <w:rFonts w:cs="Courier New"/>
          <w:color w:val="000000" w:themeColor="text1"/>
          <w:szCs w:val="20"/>
        </w:rPr>
        <w:t>c</w:t>
      </w:r>
      <w:r w:rsidR="000D4D41" w:rsidRPr="00E45C06">
        <w:rPr>
          <w:rFonts w:cs="Courier New"/>
          <w:color w:val="000000" w:themeColor="text1"/>
          <w:szCs w:val="20"/>
        </w:rPr>
        <w:t xml:space="preserve">m] </w:t>
      </w:r>
      <w:r w:rsidRPr="00E45C06">
        <w:rPr>
          <w:rFonts w:cs="Courier New"/>
          <w:color w:val="000000" w:themeColor="text1"/>
          <w:szCs w:val="20"/>
        </w:rPr>
        <w:t xml:space="preserve">of padding </w:t>
      </w:r>
      <w:r w:rsidR="002464C4" w:rsidRPr="00E45C06">
        <w:rPr>
          <w:rFonts w:cs="Courier New"/>
          <w:color w:val="000000" w:themeColor="text1"/>
          <w:szCs w:val="20"/>
        </w:rPr>
        <w:t>must</w:t>
      </w:r>
      <w:r w:rsidRPr="00E45C06">
        <w:rPr>
          <w:rFonts w:cs="Courier New"/>
          <w:color w:val="000000" w:themeColor="text1"/>
          <w:szCs w:val="20"/>
        </w:rPr>
        <w:t xml:space="preserve"> be provided for patient’s comfort.</w:t>
      </w:r>
    </w:p>
    <w:p w14:paraId="7556A94C" w14:textId="361F397E"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8</w:t>
      </w:r>
      <w:r w:rsidR="00FE77DB" w:rsidRPr="00E45C06">
        <w:rPr>
          <w:rFonts w:cs="Courier New"/>
          <w:color w:val="000000" w:themeColor="text1"/>
          <w:szCs w:val="20"/>
        </w:rPr>
        <w:t xml:space="preserve">. </w:t>
      </w:r>
      <w:r w:rsidRPr="00E45C06">
        <w:rPr>
          <w:rFonts w:cs="Courier New"/>
          <w:color w:val="000000" w:themeColor="text1"/>
          <w:szCs w:val="20"/>
        </w:rPr>
        <w:t xml:space="preserve">Base </w:t>
      </w:r>
      <w:r w:rsidR="002464C4" w:rsidRPr="00E45C06">
        <w:rPr>
          <w:rFonts w:cs="Courier New"/>
          <w:color w:val="000000" w:themeColor="text1"/>
          <w:szCs w:val="20"/>
        </w:rPr>
        <w:t>must</w:t>
      </w:r>
      <w:r w:rsidRPr="00E45C06">
        <w:rPr>
          <w:rFonts w:cs="Courier New"/>
          <w:color w:val="000000" w:themeColor="text1"/>
          <w:szCs w:val="20"/>
        </w:rPr>
        <w:t xml:space="preserve"> be [stainless steel] steel frame with baked enamel, powder coat, or epoxy paint finish.</w:t>
      </w:r>
    </w:p>
    <w:p w14:paraId="18A9B3FD" w14:textId="66ED78DA" w:rsidR="00424D59" w:rsidRPr="00E45C06" w:rsidRDefault="00424D59" w:rsidP="00424D59">
      <w:pPr>
        <w:pStyle w:val="ListParagraph"/>
        <w:spacing w:line="220" w:lineRule="exact"/>
        <w:ind w:left="1620" w:right="338" w:hanging="180"/>
        <w:rPr>
          <w:rFonts w:cs="Courier New"/>
          <w:color w:val="000000" w:themeColor="text1"/>
          <w:szCs w:val="20"/>
        </w:rPr>
      </w:pPr>
      <w:r w:rsidRPr="00E45C06">
        <w:rPr>
          <w:rFonts w:cs="Courier New"/>
          <w:color w:val="000000" w:themeColor="text1"/>
          <w:szCs w:val="20"/>
        </w:rPr>
        <w:t xml:space="preserve">9. </w:t>
      </w:r>
      <w:r w:rsidR="00A72682" w:rsidRPr="00E45C06">
        <w:rPr>
          <w:rFonts w:cs="Courier New"/>
          <w:color w:val="000000" w:themeColor="text1"/>
          <w:szCs w:val="20"/>
        </w:rPr>
        <w:t xml:space="preserve">The optional accessories </w:t>
      </w:r>
      <w:r w:rsidR="002464C4" w:rsidRPr="00E45C06">
        <w:rPr>
          <w:rFonts w:cs="Courier New"/>
          <w:color w:val="000000" w:themeColor="text1"/>
          <w:szCs w:val="20"/>
        </w:rPr>
        <w:t>must</w:t>
      </w:r>
      <w:r w:rsidR="00A72682" w:rsidRPr="00E45C06">
        <w:rPr>
          <w:rFonts w:cs="Courier New"/>
          <w:color w:val="000000" w:themeColor="text1"/>
          <w:szCs w:val="20"/>
        </w:rPr>
        <w:t xml:space="preserve"> be available:</w:t>
      </w:r>
    </w:p>
    <w:p w14:paraId="416AA031" w14:textId="7AF375C0"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t>a). Hand and foot control capability.</w:t>
      </w:r>
    </w:p>
    <w:p w14:paraId="329042E1" w14:textId="68F93591"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t>b).</w:t>
      </w:r>
      <w:r w:rsidR="00AF47FE" w:rsidRPr="00E45C06">
        <w:rPr>
          <w:rFonts w:cs="Courier New"/>
          <w:color w:val="000000" w:themeColor="text1"/>
          <w:szCs w:val="20"/>
        </w:rPr>
        <w:t xml:space="preserve"> </w:t>
      </w:r>
      <w:r w:rsidRPr="00E45C06">
        <w:rPr>
          <w:rFonts w:cs="Courier New"/>
          <w:color w:val="000000" w:themeColor="text1"/>
          <w:szCs w:val="20"/>
        </w:rPr>
        <w:t>Detachable IV Pole.</w:t>
      </w:r>
    </w:p>
    <w:p w14:paraId="63628BBA" w14:textId="3B88EE64" w:rsidR="00424D59" w:rsidRPr="00E45C06" w:rsidRDefault="00424D59" w:rsidP="005326FA">
      <w:pPr>
        <w:pStyle w:val="ListParagraph"/>
        <w:tabs>
          <w:tab w:val="left" w:pos="820"/>
        </w:tabs>
        <w:spacing w:line="220" w:lineRule="exact"/>
        <w:ind w:left="2340" w:right="338"/>
        <w:rPr>
          <w:rFonts w:cs="Courier New"/>
          <w:color w:val="000000" w:themeColor="text1"/>
          <w:szCs w:val="20"/>
        </w:rPr>
      </w:pPr>
      <w:r w:rsidRPr="00E45C06">
        <w:rPr>
          <w:rFonts w:cs="Courier New"/>
          <w:color w:val="000000" w:themeColor="text1"/>
          <w:szCs w:val="20"/>
        </w:rPr>
        <w:t>c). Fluid containment.</w:t>
      </w:r>
    </w:p>
    <w:p w14:paraId="33DDDEB5" w14:textId="77777777" w:rsidR="00704655" w:rsidRPr="00E45C06" w:rsidRDefault="00704655" w:rsidP="00704655">
      <w:pPr>
        <w:tabs>
          <w:tab w:val="left" w:pos="630"/>
        </w:tabs>
        <w:spacing w:after="0" w:line="220" w:lineRule="exact"/>
        <w:ind w:right="331"/>
        <w:rPr>
          <w:rFonts w:ascii="Arial Narrow" w:hAnsi="Arial Narrow" w:cs="Courier New"/>
          <w:b/>
          <w:color w:val="000000" w:themeColor="text1"/>
          <w:sz w:val="20"/>
          <w:szCs w:val="20"/>
        </w:rPr>
      </w:pPr>
    </w:p>
    <w:p w14:paraId="445D1F62" w14:textId="77777777" w:rsidR="00B41746" w:rsidRPr="00C31FCA" w:rsidRDefault="00B41746" w:rsidP="00B41746">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389CE8A" w14:textId="77777777" w:rsidR="00B41746" w:rsidRPr="00C31FCA" w:rsidRDefault="00B41746" w:rsidP="00B41746">
      <w:pPr>
        <w:widowControl w:val="0"/>
        <w:tabs>
          <w:tab w:val="left" w:pos="1060"/>
        </w:tabs>
        <w:spacing w:after="0" w:line="240" w:lineRule="auto"/>
        <w:rPr>
          <w:rFonts w:ascii="Arial Narrow" w:eastAsia="Courier New" w:hAnsi="Arial Narrow" w:cs="Times New Roman"/>
          <w:color w:val="000000" w:themeColor="text1"/>
          <w:sz w:val="20"/>
          <w:szCs w:val="20"/>
        </w:rPr>
      </w:pPr>
    </w:p>
    <w:p w14:paraId="18C5591B" w14:textId="77777777" w:rsidR="00B41746" w:rsidRPr="00C31FCA" w:rsidRDefault="00B41746" w:rsidP="00B41746">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5F81388" w14:textId="77777777" w:rsidR="00B41746" w:rsidRPr="00C31FCA" w:rsidRDefault="00B41746" w:rsidP="00B41746">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912477B" w14:textId="0D411B81" w:rsidR="00B41746" w:rsidRPr="00C31FCA" w:rsidRDefault="00B41746" w:rsidP="00B41746">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4D4D3C48" w14:textId="77777777" w:rsidR="00B41746" w:rsidRPr="00C31FCA" w:rsidRDefault="00B41746" w:rsidP="00B41746">
      <w:pPr>
        <w:pStyle w:val="ListParagraph"/>
        <w:ind w:left="900" w:hanging="180"/>
        <w:rPr>
          <w:color w:val="000000" w:themeColor="text1"/>
        </w:rPr>
      </w:pPr>
      <w:bookmarkStart w:id="6" w:name="_Hlk47439813"/>
      <w:r w:rsidRPr="00C31FCA">
        <w:rPr>
          <w:b/>
          <w:color w:val="000000" w:themeColor="text1"/>
        </w:rPr>
        <w:t>C.</w:t>
      </w:r>
      <w:r w:rsidRPr="00C31FCA">
        <w:rPr>
          <w:color w:val="000000" w:themeColor="text1"/>
        </w:rPr>
        <w:t xml:space="preserve"> </w:t>
      </w:r>
      <w:r w:rsidRPr="00B41746">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270E8713" w14:textId="77777777" w:rsidR="00B41746" w:rsidRPr="00C31FCA" w:rsidRDefault="00B41746" w:rsidP="00B41746">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7360B379" w14:textId="77777777" w:rsidR="00B41746" w:rsidRPr="00C31FCA" w:rsidRDefault="00B41746" w:rsidP="00B41746">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FD22569" w14:textId="77777777" w:rsidR="00B41746" w:rsidRPr="00C31FCA" w:rsidRDefault="00B41746" w:rsidP="00B41746">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1BF2221C" w14:textId="77777777" w:rsidR="00B41746" w:rsidRPr="00C31FCA" w:rsidRDefault="00B41746" w:rsidP="00B41746">
      <w:pPr>
        <w:pStyle w:val="ListParagraph"/>
        <w:ind w:left="900" w:hanging="180"/>
        <w:rPr>
          <w:color w:val="000000" w:themeColor="text1"/>
        </w:rPr>
      </w:pPr>
    </w:p>
    <w:p w14:paraId="33135467" w14:textId="77777777" w:rsidR="00B41746" w:rsidRPr="00C31FCA" w:rsidRDefault="00B41746" w:rsidP="00B4174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0799D128" w14:textId="77777777" w:rsidR="00B41746" w:rsidRPr="00C31FCA" w:rsidRDefault="00B41746" w:rsidP="00B41746">
      <w:pPr>
        <w:pStyle w:val="ListParagraph"/>
        <w:ind w:left="180" w:hanging="180"/>
        <w:rPr>
          <w:rStyle w:val="PlaceholderText"/>
          <w:b/>
          <w:color w:val="000000" w:themeColor="text1"/>
        </w:rPr>
      </w:pPr>
    </w:p>
    <w:p w14:paraId="32F9A7ED" w14:textId="77777777" w:rsidR="00B41746" w:rsidRPr="00C31FCA" w:rsidRDefault="00B41746" w:rsidP="00B41746">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EABF203" w14:textId="77777777" w:rsidR="00B41746" w:rsidRPr="00C31FCA" w:rsidRDefault="00B41746" w:rsidP="00B4174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15701870" w14:textId="77777777" w:rsidR="00B41746" w:rsidRPr="00C31FCA" w:rsidRDefault="00B41746" w:rsidP="00B41746">
      <w:pPr>
        <w:pStyle w:val="ListParagraph"/>
        <w:ind w:left="900" w:hanging="180"/>
        <w:rPr>
          <w:rFonts w:cs="Times New Roman"/>
          <w:color w:val="000000" w:themeColor="text1"/>
        </w:rPr>
      </w:pPr>
    </w:p>
    <w:p w14:paraId="08662EC6"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531D0A3E"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C1EBBBA" w14:textId="77777777" w:rsidR="00B41746" w:rsidRPr="00C31FCA" w:rsidRDefault="00B41746" w:rsidP="00B41746">
      <w:pPr>
        <w:pStyle w:val="ListParagraph"/>
        <w:rPr>
          <w:b/>
          <w:color w:val="000000" w:themeColor="text1"/>
        </w:rPr>
      </w:pPr>
    </w:p>
    <w:p w14:paraId="621481D2"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7C5386B"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412469F" w14:textId="77777777" w:rsidR="00B41746" w:rsidRPr="00C31FCA" w:rsidRDefault="00B41746" w:rsidP="00B41746">
      <w:pPr>
        <w:pStyle w:val="ListParagraph"/>
        <w:rPr>
          <w:b/>
          <w:color w:val="000000" w:themeColor="text1"/>
        </w:rPr>
      </w:pPr>
    </w:p>
    <w:p w14:paraId="7C2C3539" w14:textId="77777777" w:rsidR="00B41746" w:rsidRPr="00C31FCA" w:rsidRDefault="00B41746" w:rsidP="00B41746">
      <w:pPr>
        <w:spacing w:after="0" w:line="240" w:lineRule="auto"/>
        <w:rPr>
          <w:rFonts w:ascii="Arial Narrow" w:hAnsi="Arial Narrow" w:cs="Times New Roman"/>
          <w:b/>
          <w:color w:val="000000" w:themeColor="text1"/>
          <w:sz w:val="20"/>
          <w:szCs w:val="20"/>
        </w:rPr>
      </w:pPr>
      <w:bookmarkStart w:id="7" w:name="_Hlk47349785"/>
      <w:r w:rsidRPr="00C31FCA">
        <w:rPr>
          <w:rFonts w:ascii="Arial Narrow" w:hAnsi="Arial Narrow" w:cs="Times New Roman"/>
          <w:b/>
          <w:color w:val="000000" w:themeColor="text1"/>
          <w:sz w:val="20"/>
          <w:szCs w:val="20"/>
        </w:rPr>
        <w:lastRenderedPageBreak/>
        <w:t>3.2.4 Manufacturer's Nameplate</w:t>
      </w:r>
    </w:p>
    <w:p w14:paraId="4702C876"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0D14157" w14:textId="77777777" w:rsidR="00B41746" w:rsidRPr="00C31FCA" w:rsidRDefault="00B41746" w:rsidP="00B41746">
      <w:pPr>
        <w:pStyle w:val="BodyText"/>
        <w:ind w:left="900" w:hanging="180"/>
        <w:rPr>
          <w:rFonts w:ascii="Arial Narrow" w:hAnsi="Arial Narrow" w:cs="Times New Roman"/>
          <w:color w:val="000000" w:themeColor="text1"/>
        </w:rPr>
      </w:pPr>
    </w:p>
    <w:p w14:paraId="06C484B8"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1. Manufacturer’s name and address</w:t>
      </w:r>
    </w:p>
    <w:p w14:paraId="3C243FB7"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2. Model and Serial Number</w:t>
      </w:r>
    </w:p>
    <w:p w14:paraId="55AD2426"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3. Item’s utility ranges and/or capacities</w:t>
      </w:r>
    </w:p>
    <w:p w14:paraId="6E50A962" w14:textId="77777777" w:rsidR="00B41746" w:rsidRPr="00C31FCA" w:rsidRDefault="00B41746" w:rsidP="00B41746">
      <w:pPr>
        <w:pStyle w:val="ListParagraph"/>
        <w:ind w:left="1080"/>
        <w:rPr>
          <w:rFonts w:cs="Times New Roman"/>
          <w:color w:val="000000" w:themeColor="text1"/>
        </w:rPr>
      </w:pPr>
      <w:bookmarkStart w:id="8" w:name="_Hlk47430371"/>
      <w:bookmarkEnd w:id="7"/>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8"/>
    <w:p w14:paraId="277EFDCD"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5. Date of manufacture</w:t>
      </w:r>
    </w:p>
    <w:p w14:paraId="4DDB7C36" w14:textId="77777777" w:rsidR="00B41746" w:rsidRPr="00C31FCA" w:rsidRDefault="00B41746" w:rsidP="00B41746">
      <w:pPr>
        <w:pStyle w:val="BodyText"/>
        <w:ind w:left="900" w:hanging="180"/>
        <w:rPr>
          <w:rFonts w:ascii="Arial Narrow" w:hAnsi="Arial Narrow" w:cs="Times New Roman"/>
          <w:color w:val="000000" w:themeColor="text1"/>
        </w:rPr>
      </w:pPr>
    </w:p>
    <w:p w14:paraId="7838FC2E"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D2F6560" w14:textId="77777777" w:rsidR="00B41746" w:rsidRPr="00C31FCA" w:rsidRDefault="00B41746" w:rsidP="00B41746">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5E50E6AB" w14:textId="77777777" w:rsidR="00B41746" w:rsidRPr="00C31FCA" w:rsidRDefault="00B41746" w:rsidP="00B41746">
      <w:pPr>
        <w:widowControl w:val="0"/>
        <w:tabs>
          <w:tab w:val="left" w:pos="1060"/>
        </w:tabs>
        <w:spacing w:after="0" w:line="240" w:lineRule="auto"/>
        <w:rPr>
          <w:rFonts w:ascii="Arial Narrow" w:eastAsia="Courier New" w:hAnsi="Arial Narrow" w:cs="Times New Roman"/>
          <w:color w:val="000000" w:themeColor="text1"/>
          <w:sz w:val="20"/>
          <w:szCs w:val="20"/>
        </w:rPr>
      </w:pPr>
    </w:p>
    <w:p w14:paraId="60AE234F"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38D6AD7" w14:textId="77777777" w:rsidR="00B41746" w:rsidRPr="00C31FCA" w:rsidRDefault="00B41746" w:rsidP="00B41746">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3348651E" w14:textId="77777777" w:rsidR="00B41746" w:rsidRPr="00C31FCA" w:rsidRDefault="00B41746" w:rsidP="00B41746">
      <w:pPr>
        <w:pStyle w:val="ListParagraph"/>
        <w:ind w:left="720"/>
        <w:rPr>
          <w:rFonts w:cs="Times New Roman"/>
          <w:color w:val="000000" w:themeColor="text1"/>
        </w:rPr>
      </w:pPr>
    </w:p>
    <w:p w14:paraId="7B5BED69"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10AFDA38" w14:textId="77777777" w:rsidR="00B41746" w:rsidRPr="00C31FCA" w:rsidRDefault="00B41746" w:rsidP="00B41746">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5536099" w14:textId="77777777" w:rsidR="00B41746" w:rsidRPr="00C31FCA" w:rsidRDefault="00B41746" w:rsidP="00B41746">
      <w:pPr>
        <w:pStyle w:val="ListParagraph"/>
        <w:ind w:left="720"/>
        <w:rPr>
          <w:rFonts w:cs="Times New Roman"/>
          <w:color w:val="000000" w:themeColor="text1"/>
        </w:rPr>
      </w:pPr>
    </w:p>
    <w:p w14:paraId="2AADA7A6"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1. Size of equipment</w:t>
      </w:r>
    </w:p>
    <w:p w14:paraId="63054B84"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2. Function of equipment</w:t>
      </w:r>
    </w:p>
    <w:p w14:paraId="5D2EFA57"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6E46D151"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DD8F7FA" w14:textId="77777777" w:rsidR="00B41746" w:rsidRPr="00C31FCA" w:rsidRDefault="00B41746" w:rsidP="00B41746">
      <w:pPr>
        <w:pStyle w:val="ListParagraph"/>
        <w:ind w:left="1080"/>
        <w:rPr>
          <w:rFonts w:cs="Times New Roman"/>
          <w:color w:val="000000" w:themeColor="text1"/>
        </w:rPr>
      </w:pPr>
      <w:r w:rsidRPr="00C31FCA">
        <w:rPr>
          <w:rFonts w:cs="Times New Roman"/>
          <w:color w:val="000000" w:themeColor="text1"/>
        </w:rPr>
        <w:t>5. Construction of equipment</w:t>
      </w:r>
    </w:p>
    <w:p w14:paraId="77AE0CDB" w14:textId="77777777" w:rsidR="00B41746" w:rsidRPr="00C31FCA" w:rsidRDefault="00B41746" w:rsidP="00B41746">
      <w:pPr>
        <w:pStyle w:val="ListParagraph"/>
        <w:ind w:left="1260" w:hanging="180"/>
        <w:rPr>
          <w:rFonts w:cs="Times New Roman"/>
          <w:color w:val="000000" w:themeColor="text1"/>
        </w:rPr>
      </w:pPr>
      <w:r w:rsidRPr="00C31FCA">
        <w:rPr>
          <w:rStyle w:val="PlaceholderText"/>
          <w:color w:val="000000" w:themeColor="text1"/>
        </w:rPr>
        <w:t>6. Finish</w:t>
      </w:r>
    </w:p>
    <w:p w14:paraId="6B3021FF" w14:textId="77777777" w:rsidR="00B41746" w:rsidRPr="00C31FCA" w:rsidRDefault="00B41746" w:rsidP="00B41746">
      <w:pPr>
        <w:widowControl w:val="0"/>
        <w:tabs>
          <w:tab w:val="left" w:pos="1060"/>
        </w:tabs>
        <w:spacing w:after="0" w:line="240" w:lineRule="auto"/>
        <w:rPr>
          <w:rFonts w:ascii="Arial Narrow" w:eastAsia="Courier New" w:hAnsi="Arial Narrow" w:cs="Times New Roman"/>
          <w:color w:val="000000" w:themeColor="text1"/>
          <w:sz w:val="20"/>
          <w:szCs w:val="20"/>
        </w:rPr>
      </w:pPr>
    </w:p>
    <w:p w14:paraId="309517F8" w14:textId="77777777" w:rsidR="00B41746" w:rsidRPr="00C31FCA" w:rsidRDefault="00B41746" w:rsidP="00B4174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62C540F6" w14:textId="77777777" w:rsidR="00B41746" w:rsidRPr="00C31FCA" w:rsidRDefault="00B41746" w:rsidP="00B41746">
      <w:pPr>
        <w:pStyle w:val="ListParagraph"/>
        <w:ind w:left="180" w:hanging="180"/>
        <w:rPr>
          <w:rStyle w:val="PlaceholderText"/>
          <w:b/>
          <w:color w:val="000000" w:themeColor="text1"/>
        </w:rPr>
      </w:pPr>
    </w:p>
    <w:p w14:paraId="4459FC3A" w14:textId="77777777" w:rsidR="00B41746" w:rsidRPr="00C31FCA" w:rsidRDefault="00B41746" w:rsidP="00B41746">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B2E1543" w14:textId="77777777" w:rsidR="00B41746" w:rsidRPr="00C31FCA" w:rsidRDefault="00B41746" w:rsidP="00B41746">
      <w:pPr>
        <w:pStyle w:val="ListParagraph"/>
        <w:ind w:left="900" w:hanging="180"/>
        <w:rPr>
          <w:rStyle w:val="PlaceholderText"/>
          <w:color w:val="000000" w:themeColor="text1"/>
        </w:rPr>
      </w:pPr>
      <w:bookmarkStart w:id="9"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9"/>
    <w:p w14:paraId="41F27D29" w14:textId="77777777" w:rsidR="00B41746" w:rsidRPr="00C31FCA" w:rsidRDefault="00B41746" w:rsidP="00B41746">
      <w:pPr>
        <w:pStyle w:val="ListParagraph"/>
        <w:ind w:left="900" w:hanging="180"/>
        <w:rPr>
          <w:rStyle w:val="PlaceholderText"/>
          <w:color w:val="000000" w:themeColor="text1"/>
        </w:rPr>
      </w:pPr>
    </w:p>
    <w:p w14:paraId="0EB87539" w14:textId="77777777" w:rsidR="00B41746" w:rsidRPr="00C31FCA" w:rsidRDefault="00B41746" w:rsidP="00B4174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5575D1B0" w14:textId="77777777" w:rsidR="00B41746" w:rsidRPr="00C31FCA" w:rsidRDefault="00B41746" w:rsidP="00B41746">
      <w:pPr>
        <w:pStyle w:val="ListParagraph"/>
        <w:ind w:left="180" w:hanging="180"/>
        <w:rPr>
          <w:rStyle w:val="PlaceholderText"/>
          <w:b/>
          <w:color w:val="000000" w:themeColor="text1"/>
        </w:rPr>
      </w:pPr>
    </w:p>
    <w:p w14:paraId="23FA3FCE" w14:textId="77777777" w:rsidR="00B41746" w:rsidRPr="00C31FCA" w:rsidRDefault="00B41746" w:rsidP="00B41746">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526E86C5" w14:textId="77777777" w:rsidR="00B41746" w:rsidRPr="00C31FCA" w:rsidRDefault="00B41746" w:rsidP="00B4174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5351199" w14:textId="77777777" w:rsidR="00B41746" w:rsidRPr="00C31FCA" w:rsidRDefault="00B41746" w:rsidP="00B41746">
      <w:pPr>
        <w:pStyle w:val="ListParagraph"/>
        <w:ind w:left="900" w:hanging="180"/>
        <w:rPr>
          <w:rStyle w:val="PlaceholderText"/>
          <w:color w:val="000000" w:themeColor="text1"/>
        </w:rPr>
      </w:pPr>
    </w:p>
    <w:p w14:paraId="0FF11937" w14:textId="77777777" w:rsidR="00B41746" w:rsidRPr="00C31FCA" w:rsidRDefault="00B41746" w:rsidP="00B41746">
      <w:pPr>
        <w:pStyle w:val="ListParagraph"/>
        <w:ind w:left="180" w:hanging="180"/>
        <w:rPr>
          <w:rStyle w:val="PlaceholderText"/>
          <w:b/>
          <w:color w:val="000000" w:themeColor="text1"/>
        </w:rPr>
      </w:pPr>
      <w:bookmarkStart w:id="10"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0"/>
    <w:p w14:paraId="2F61058F" w14:textId="77777777" w:rsidR="00B41746" w:rsidRPr="00C31FCA" w:rsidRDefault="00B41746" w:rsidP="00B4174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81F09BA" w14:textId="77777777" w:rsidR="00B41746" w:rsidRPr="00C31FCA" w:rsidRDefault="00B41746" w:rsidP="00B41746">
      <w:pPr>
        <w:pStyle w:val="ListParagraph"/>
        <w:ind w:left="900" w:hanging="180"/>
        <w:rPr>
          <w:rStyle w:val="PlaceholderText"/>
          <w:color w:val="000000" w:themeColor="text1"/>
        </w:rPr>
      </w:pPr>
    </w:p>
    <w:p w14:paraId="19C5090D" w14:textId="77777777" w:rsidR="00B41746" w:rsidRPr="00C31FCA" w:rsidRDefault="00B41746" w:rsidP="00B41746">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36F90174" w14:textId="77777777" w:rsidR="00B41746" w:rsidRPr="00C31FCA" w:rsidRDefault="00B41746" w:rsidP="00B41746">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09B98ECB" w14:textId="77777777" w:rsidR="00B41746" w:rsidRPr="00C31FCA" w:rsidRDefault="00B41746" w:rsidP="00B41746">
      <w:pPr>
        <w:pStyle w:val="ListParagraph"/>
        <w:ind w:left="900" w:hanging="180"/>
        <w:rPr>
          <w:rStyle w:val="PlaceholderText"/>
          <w:color w:val="000000" w:themeColor="text1"/>
        </w:rPr>
      </w:pPr>
    </w:p>
    <w:p w14:paraId="2EA7B872" w14:textId="77777777" w:rsidR="00B41746" w:rsidRPr="00C31FCA" w:rsidRDefault="00B41746" w:rsidP="00B4174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735BB7D1" w14:textId="77777777" w:rsidR="00B41746" w:rsidRPr="00C31FCA" w:rsidRDefault="00B41746" w:rsidP="00B41746">
      <w:pPr>
        <w:pStyle w:val="ListParagraph"/>
        <w:ind w:left="180" w:hanging="180"/>
        <w:rPr>
          <w:rStyle w:val="PlaceholderText"/>
          <w:b/>
          <w:color w:val="000000" w:themeColor="text1"/>
        </w:rPr>
      </w:pPr>
    </w:p>
    <w:p w14:paraId="20A7B4EE" w14:textId="77777777" w:rsidR="00B41746" w:rsidRPr="00C31FCA" w:rsidRDefault="00B41746" w:rsidP="00B41746">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5CD4C66E" w14:textId="77777777" w:rsidR="00B41746" w:rsidRPr="00C31FCA" w:rsidRDefault="00B41746" w:rsidP="00B4174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 xml:space="preserve">installers that are approved and licensed by the manufacturer. When required to </w:t>
      </w:r>
      <w:r w:rsidRPr="00C31FCA">
        <w:rPr>
          <w:rFonts w:cs="Times New Roman"/>
          <w:color w:val="000000" w:themeColor="text1"/>
        </w:rPr>
        <w:lastRenderedPageBreak/>
        <w:t>complete installation, all electricians and plumbers used must be bonded and licensed in the project’s jurisdiction.</w:t>
      </w:r>
    </w:p>
    <w:p w14:paraId="69CD5E19" w14:textId="77777777" w:rsidR="00B41746" w:rsidRPr="00C31FCA" w:rsidRDefault="00B41746" w:rsidP="00B41746">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069FD3C1" w14:textId="77777777" w:rsidR="00B41746" w:rsidRPr="00C31FCA" w:rsidRDefault="00B41746" w:rsidP="00B41746">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3C8B5174" w14:textId="77777777" w:rsidR="00B41746" w:rsidRPr="00C31FCA" w:rsidRDefault="00B41746" w:rsidP="00B41746">
      <w:pPr>
        <w:pStyle w:val="ListParagraph"/>
        <w:ind w:left="900" w:hanging="180"/>
        <w:rPr>
          <w:rFonts w:cs="Times New Roman"/>
          <w:color w:val="000000" w:themeColor="text1"/>
        </w:rPr>
      </w:pPr>
    </w:p>
    <w:p w14:paraId="47C0ADC6" w14:textId="77777777" w:rsidR="00B41746" w:rsidRPr="00C31FCA" w:rsidRDefault="00B41746" w:rsidP="00B4174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45D76E94"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4BA01F3"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EE9AD7B"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05B1183C" w14:textId="77777777" w:rsidR="00B41746" w:rsidRPr="00C31FCA" w:rsidRDefault="00B41746" w:rsidP="00B41746">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75FB7363"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4A8682A4"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54EBA27"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8482536" w14:textId="77777777" w:rsidR="00B41746" w:rsidRPr="00C31FCA" w:rsidRDefault="00B41746" w:rsidP="00B41746">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62C8678D"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D396B62" w14:textId="77777777" w:rsidR="00B41746" w:rsidRPr="00C31FCA" w:rsidRDefault="00B41746" w:rsidP="00B4174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5ED95C4D" w14:textId="77777777" w:rsidR="00B41746" w:rsidRPr="00C31FCA" w:rsidRDefault="00B41746" w:rsidP="00B41746">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53B6DDAC" w14:textId="77777777" w:rsidR="00B41746" w:rsidRPr="00C31FCA" w:rsidRDefault="00B41746" w:rsidP="00B41746">
      <w:pPr>
        <w:pStyle w:val="ListParagraph"/>
        <w:rPr>
          <w:b/>
          <w:color w:val="000000" w:themeColor="text1"/>
        </w:rPr>
      </w:pPr>
    </w:p>
    <w:p w14:paraId="2962F850" w14:textId="77777777" w:rsidR="00B41746" w:rsidRPr="00C31FCA" w:rsidRDefault="00B41746" w:rsidP="00B41746">
      <w:pPr>
        <w:pStyle w:val="ListParagraph"/>
        <w:rPr>
          <w:b/>
          <w:color w:val="000000" w:themeColor="text1"/>
        </w:rPr>
      </w:pPr>
      <w:r w:rsidRPr="00C31FCA">
        <w:rPr>
          <w:b/>
          <w:color w:val="000000" w:themeColor="text1"/>
        </w:rPr>
        <w:t>3.6 WARRANTY</w:t>
      </w:r>
    </w:p>
    <w:p w14:paraId="54DCCCF5" w14:textId="77777777" w:rsidR="00B41746" w:rsidRPr="00C31FCA" w:rsidRDefault="00B41746" w:rsidP="00B41746">
      <w:pPr>
        <w:pStyle w:val="ListParagraph"/>
        <w:rPr>
          <w:rStyle w:val="PlaceholderText"/>
          <w:b/>
          <w:color w:val="000000" w:themeColor="text1"/>
        </w:rPr>
      </w:pPr>
    </w:p>
    <w:p w14:paraId="35AFC02D" w14:textId="77777777" w:rsidR="00B41746" w:rsidRPr="00C31FCA" w:rsidRDefault="00B41746" w:rsidP="00B41746">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26C4AC7" w14:textId="77777777" w:rsidR="00B41746" w:rsidRPr="00C31FCA" w:rsidRDefault="00B41746" w:rsidP="00B41746">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7F7D7241" w14:textId="77777777" w:rsidR="00B41746" w:rsidRPr="00C31FCA" w:rsidRDefault="00B41746" w:rsidP="00B41746">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A953023" w14:textId="77777777" w:rsidR="00B41746" w:rsidRPr="00C31FCA" w:rsidRDefault="00B41746" w:rsidP="00B41746">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8646065" w14:textId="77777777" w:rsidR="00B41746" w:rsidRPr="00C31FCA" w:rsidRDefault="00B41746" w:rsidP="00B41746">
      <w:pPr>
        <w:pStyle w:val="ListParagraph"/>
        <w:rPr>
          <w:rFonts w:cs="Courier New"/>
          <w:color w:val="000000" w:themeColor="text1"/>
        </w:rPr>
      </w:pPr>
    </w:p>
    <w:p w14:paraId="5DD2C693" w14:textId="77777777" w:rsidR="00B41746" w:rsidRPr="00C31FCA" w:rsidRDefault="00B41746" w:rsidP="00B41746">
      <w:pPr>
        <w:pStyle w:val="ListParagraph"/>
        <w:rPr>
          <w:b/>
          <w:color w:val="000000" w:themeColor="text1"/>
        </w:rPr>
      </w:pPr>
      <w:r w:rsidRPr="00C31FCA">
        <w:rPr>
          <w:b/>
          <w:color w:val="000000" w:themeColor="text1"/>
        </w:rPr>
        <w:t>3.7 OPERATIONS AND MAINTENANCE (O &amp; M)</w:t>
      </w:r>
    </w:p>
    <w:p w14:paraId="7A18E4F8" w14:textId="77777777" w:rsidR="00B41746" w:rsidRPr="00C31FCA" w:rsidRDefault="00B41746" w:rsidP="00B41746">
      <w:pPr>
        <w:pStyle w:val="ListParagraph"/>
        <w:rPr>
          <w:b/>
          <w:color w:val="000000" w:themeColor="text1"/>
        </w:rPr>
      </w:pPr>
    </w:p>
    <w:p w14:paraId="2814E9B1" w14:textId="77777777" w:rsidR="00B41746" w:rsidRPr="00C31FCA" w:rsidRDefault="00B41746" w:rsidP="00B41746">
      <w:pPr>
        <w:pStyle w:val="ListParagraph"/>
        <w:rPr>
          <w:b/>
          <w:color w:val="000000" w:themeColor="text1"/>
        </w:rPr>
      </w:pPr>
      <w:r w:rsidRPr="00C31FCA">
        <w:rPr>
          <w:b/>
          <w:color w:val="000000" w:themeColor="text1"/>
        </w:rPr>
        <w:t>3.7.1 Provide the following to the final owner</w:t>
      </w:r>
    </w:p>
    <w:p w14:paraId="4555FED9" w14:textId="77777777" w:rsidR="00B41746" w:rsidRPr="00C31FCA" w:rsidRDefault="00B41746" w:rsidP="00B41746">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0F1E929E" w14:textId="77777777" w:rsidR="00B41746" w:rsidRPr="00C31FCA" w:rsidRDefault="00B41746" w:rsidP="00B41746">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2EB6B53" w14:textId="77777777" w:rsidR="00B41746" w:rsidRPr="00C31FCA" w:rsidRDefault="00B41746" w:rsidP="00B41746">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w:t>
      </w:r>
      <w:r w:rsidRPr="00C31FCA">
        <w:rPr>
          <w:bCs/>
          <w:color w:val="000000" w:themeColor="text1"/>
        </w:rPr>
        <w:lastRenderedPageBreak/>
        <w:t>needed to support maintenance requirements.</w:t>
      </w:r>
    </w:p>
    <w:p w14:paraId="3C812445" w14:textId="77777777" w:rsidR="00B41746" w:rsidRPr="00C31FCA" w:rsidRDefault="00B41746" w:rsidP="00B41746">
      <w:pPr>
        <w:pStyle w:val="ListParagraph"/>
        <w:ind w:left="900" w:hanging="180"/>
        <w:rPr>
          <w:color w:val="000000" w:themeColor="text1"/>
        </w:rPr>
      </w:pPr>
      <w:bookmarkStart w:id="15"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5"/>
    <w:p w14:paraId="41595218" w14:textId="77777777" w:rsidR="00B41746" w:rsidRPr="00C31FCA" w:rsidRDefault="00B41746" w:rsidP="00B41746">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1AAF3332" w14:textId="77777777" w:rsidR="00B41746" w:rsidRPr="00C31FCA" w:rsidRDefault="00B41746" w:rsidP="00B41746">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E4BBBC9" w14:textId="77777777" w:rsidR="00B41746" w:rsidRPr="00C31FCA" w:rsidRDefault="00B41746" w:rsidP="00B41746">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A6FF7D1" w14:textId="77777777" w:rsidR="00B41746" w:rsidRPr="00C31FCA" w:rsidRDefault="00B41746" w:rsidP="00B41746">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4482F90C" w14:textId="77777777" w:rsidR="00B41746" w:rsidRPr="00C31FCA" w:rsidRDefault="00B41746" w:rsidP="00B41746">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F991F51" w14:textId="77777777" w:rsidR="00B41746" w:rsidRPr="00C31FCA" w:rsidRDefault="00B41746" w:rsidP="00B41746">
      <w:pPr>
        <w:pStyle w:val="ListParagraph"/>
        <w:ind w:left="900" w:hanging="180"/>
        <w:rPr>
          <w:b/>
          <w:bCs/>
          <w:color w:val="000000" w:themeColor="text1"/>
        </w:rPr>
      </w:pPr>
    </w:p>
    <w:p w14:paraId="60535E16" w14:textId="77777777" w:rsidR="00B41746" w:rsidRPr="00C31FCA" w:rsidRDefault="00B41746" w:rsidP="00B41746">
      <w:pPr>
        <w:pStyle w:val="BodyText"/>
        <w:ind w:left="0" w:firstLine="720"/>
        <w:rPr>
          <w:color w:val="000000" w:themeColor="text1"/>
        </w:rPr>
      </w:pPr>
      <w:r w:rsidRPr="00C31FCA">
        <w:rPr>
          <w:rFonts w:ascii="Arial Narrow" w:hAnsi="Arial Narrow"/>
          <w:b/>
          <w:color w:val="000000" w:themeColor="text1"/>
        </w:rPr>
        <w:t>--End of Section--</w:t>
      </w:r>
    </w:p>
    <w:p w14:paraId="0501956D" w14:textId="766AE553" w:rsidR="00594742" w:rsidRPr="00E45C06" w:rsidRDefault="00594742" w:rsidP="00B41746">
      <w:pPr>
        <w:widowControl w:val="0"/>
        <w:tabs>
          <w:tab w:val="left" w:pos="1060"/>
        </w:tabs>
        <w:spacing w:after="0" w:line="240" w:lineRule="auto"/>
        <w:rPr>
          <w:rFonts w:ascii="Courier New" w:eastAsia="Courier New" w:hAnsi="Courier New"/>
          <w:color w:val="000000" w:themeColor="text1"/>
          <w:sz w:val="20"/>
          <w:szCs w:val="20"/>
        </w:rPr>
      </w:pPr>
    </w:p>
    <w:sectPr w:rsidR="00594742" w:rsidRPr="00E45C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7101" w14:textId="77777777" w:rsidR="005234CA" w:rsidRDefault="005234CA" w:rsidP="0056784A">
      <w:pPr>
        <w:spacing w:after="0" w:line="240" w:lineRule="auto"/>
      </w:pPr>
      <w:r>
        <w:separator/>
      </w:r>
    </w:p>
  </w:endnote>
  <w:endnote w:type="continuationSeparator" w:id="0">
    <w:p w14:paraId="2A5104C0" w14:textId="77777777" w:rsidR="005234CA" w:rsidRDefault="005234CA"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3BEB" w14:textId="77777777" w:rsidR="005234CA" w:rsidRDefault="005234CA" w:rsidP="0056784A">
      <w:pPr>
        <w:spacing w:after="0" w:line="240" w:lineRule="auto"/>
      </w:pPr>
      <w:r>
        <w:separator/>
      </w:r>
    </w:p>
  </w:footnote>
  <w:footnote w:type="continuationSeparator" w:id="0">
    <w:p w14:paraId="0D03BC3B" w14:textId="77777777" w:rsidR="005234CA" w:rsidRDefault="005234CA"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25D4917"/>
    <w:multiLevelType w:val="hybridMultilevel"/>
    <w:tmpl w:val="60341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AFA1419"/>
    <w:multiLevelType w:val="hybridMultilevel"/>
    <w:tmpl w:val="73B695C0"/>
    <w:lvl w:ilvl="0" w:tplc="8FCC0E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892360"/>
    <w:multiLevelType w:val="hybridMultilevel"/>
    <w:tmpl w:val="8B549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312A8"/>
    <w:multiLevelType w:val="hybridMultilevel"/>
    <w:tmpl w:val="1848D574"/>
    <w:lvl w:ilvl="0" w:tplc="6694C9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C3F75"/>
    <w:multiLevelType w:val="hybridMultilevel"/>
    <w:tmpl w:val="685041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4" w15:restartNumberingAfterBreak="0">
    <w:nsid w:val="717A233E"/>
    <w:multiLevelType w:val="hybridMultilevel"/>
    <w:tmpl w:val="5636B7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D35C20"/>
    <w:multiLevelType w:val="hybridMultilevel"/>
    <w:tmpl w:val="E842D3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A55C58"/>
    <w:multiLevelType w:val="hybridMultilevel"/>
    <w:tmpl w:val="B3C870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7"/>
  </w:num>
  <w:num w:numId="4">
    <w:abstractNumId w:val="2"/>
  </w:num>
  <w:num w:numId="5">
    <w:abstractNumId w:val="19"/>
  </w:num>
  <w:num w:numId="6">
    <w:abstractNumId w:val="15"/>
  </w:num>
  <w:num w:numId="7">
    <w:abstractNumId w:val="8"/>
  </w:num>
  <w:num w:numId="8">
    <w:abstractNumId w:val="23"/>
  </w:num>
  <w:num w:numId="9">
    <w:abstractNumId w:val="13"/>
  </w:num>
  <w:num w:numId="10">
    <w:abstractNumId w:val="0"/>
  </w:num>
  <w:num w:numId="11">
    <w:abstractNumId w:val="6"/>
  </w:num>
  <w:num w:numId="12">
    <w:abstractNumId w:val="21"/>
  </w:num>
  <w:num w:numId="13">
    <w:abstractNumId w:val="14"/>
  </w:num>
  <w:num w:numId="14">
    <w:abstractNumId w:val="25"/>
  </w:num>
  <w:num w:numId="15">
    <w:abstractNumId w:val="22"/>
  </w:num>
  <w:num w:numId="16">
    <w:abstractNumId w:val="26"/>
  </w:num>
  <w:num w:numId="17">
    <w:abstractNumId w:val="12"/>
  </w:num>
  <w:num w:numId="18">
    <w:abstractNumId w:val="11"/>
  </w:num>
  <w:num w:numId="19">
    <w:abstractNumId w:val="7"/>
  </w:num>
  <w:num w:numId="20">
    <w:abstractNumId w:val="9"/>
  </w:num>
  <w:num w:numId="21">
    <w:abstractNumId w:val="16"/>
  </w:num>
  <w:num w:numId="22">
    <w:abstractNumId w:val="18"/>
  </w:num>
  <w:num w:numId="23">
    <w:abstractNumId w:val="1"/>
  </w:num>
  <w:num w:numId="24">
    <w:abstractNumId w:val="5"/>
  </w:num>
  <w:num w:numId="25">
    <w:abstractNumId w:val="20"/>
  </w:num>
  <w:num w:numId="26">
    <w:abstractNumId w:val="24"/>
  </w:num>
  <w:num w:numId="27">
    <w:abstractNumId w:val="27"/>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1066E"/>
    <w:rsid w:val="00011987"/>
    <w:rsid w:val="00020D09"/>
    <w:rsid w:val="00021EC2"/>
    <w:rsid w:val="00033C12"/>
    <w:rsid w:val="000419FB"/>
    <w:rsid w:val="00050EA4"/>
    <w:rsid w:val="0005540E"/>
    <w:rsid w:val="00057D8E"/>
    <w:rsid w:val="00057F8F"/>
    <w:rsid w:val="00062525"/>
    <w:rsid w:val="00064F22"/>
    <w:rsid w:val="00065735"/>
    <w:rsid w:val="00066353"/>
    <w:rsid w:val="000663E2"/>
    <w:rsid w:val="0006707C"/>
    <w:rsid w:val="00067211"/>
    <w:rsid w:val="000676D8"/>
    <w:rsid w:val="000708C4"/>
    <w:rsid w:val="0007179A"/>
    <w:rsid w:val="00083FFE"/>
    <w:rsid w:val="000845FB"/>
    <w:rsid w:val="000968E3"/>
    <w:rsid w:val="000B221B"/>
    <w:rsid w:val="000B3472"/>
    <w:rsid w:val="000C1432"/>
    <w:rsid w:val="000C4A88"/>
    <w:rsid w:val="000C6BD6"/>
    <w:rsid w:val="000C6C3B"/>
    <w:rsid w:val="000D2E20"/>
    <w:rsid w:val="000D4D41"/>
    <w:rsid w:val="000D6684"/>
    <w:rsid w:val="000E54CE"/>
    <w:rsid w:val="000F3370"/>
    <w:rsid w:val="000F46A4"/>
    <w:rsid w:val="000F4A30"/>
    <w:rsid w:val="00102EC0"/>
    <w:rsid w:val="001046C6"/>
    <w:rsid w:val="00112E79"/>
    <w:rsid w:val="0011400B"/>
    <w:rsid w:val="00114528"/>
    <w:rsid w:val="00120C94"/>
    <w:rsid w:val="0012439B"/>
    <w:rsid w:val="0013316C"/>
    <w:rsid w:val="00137137"/>
    <w:rsid w:val="00143E0B"/>
    <w:rsid w:val="00146093"/>
    <w:rsid w:val="00146AC5"/>
    <w:rsid w:val="00147797"/>
    <w:rsid w:val="0015712B"/>
    <w:rsid w:val="001653B6"/>
    <w:rsid w:val="00165BF4"/>
    <w:rsid w:val="001671C4"/>
    <w:rsid w:val="00170F3B"/>
    <w:rsid w:val="00171AF7"/>
    <w:rsid w:val="00174A74"/>
    <w:rsid w:val="00177952"/>
    <w:rsid w:val="00184301"/>
    <w:rsid w:val="00186192"/>
    <w:rsid w:val="00194664"/>
    <w:rsid w:val="001A2B2C"/>
    <w:rsid w:val="001A2B93"/>
    <w:rsid w:val="001B3EC2"/>
    <w:rsid w:val="001C0E28"/>
    <w:rsid w:val="001D2259"/>
    <w:rsid w:val="001D744E"/>
    <w:rsid w:val="001D7888"/>
    <w:rsid w:val="001E4A8B"/>
    <w:rsid w:val="001E7DC9"/>
    <w:rsid w:val="001F2F8B"/>
    <w:rsid w:val="001F76B4"/>
    <w:rsid w:val="00202A8B"/>
    <w:rsid w:val="0020775E"/>
    <w:rsid w:val="00210736"/>
    <w:rsid w:val="00211D49"/>
    <w:rsid w:val="00216FC2"/>
    <w:rsid w:val="00224645"/>
    <w:rsid w:val="0022495F"/>
    <w:rsid w:val="002351BA"/>
    <w:rsid w:val="00241A17"/>
    <w:rsid w:val="002464C4"/>
    <w:rsid w:val="00246FD5"/>
    <w:rsid w:val="00253E2F"/>
    <w:rsid w:val="00257671"/>
    <w:rsid w:val="002751F6"/>
    <w:rsid w:val="0028542F"/>
    <w:rsid w:val="00286E73"/>
    <w:rsid w:val="00292AE8"/>
    <w:rsid w:val="00294E7C"/>
    <w:rsid w:val="00297C52"/>
    <w:rsid w:val="00297C5D"/>
    <w:rsid w:val="002A3799"/>
    <w:rsid w:val="002A78AF"/>
    <w:rsid w:val="002B28A5"/>
    <w:rsid w:val="002C18CB"/>
    <w:rsid w:val="002C3501"/>
    <w:rsid w:val="002C64E2"/>
    <w:rsid w:val="002C7ACA"/>
    <w:rsid w:val="002C7E9B"/>
    <w:rsid w:val="002D34D1"/>
    <w:rsid w:val="002E2897"/>
    <w:rsid w:val="003035B5"/>
    <w:rsid w:val="00314417"/>
    <w:rsid w:val="00320039"/>
    <w:rsid w:val="00325EE4"/>
    <w:rsid w:val="00330706"/>
    <w:rsid w:val="00331373"/>
    <w:rsid w:val="00332A04"/>
    <w:rsid w:val="00334C62"/>
    <w:rsid w:val="0034295F"/>
    <w:rsid w:val="00347BF1"/>
    <w:rsid w:val="003502D2"/>
    <w:rsid w:val="003507F3"/>
    <w:rsid w:val="003551B3"/>
    <w:rsid w:val="003579FF"/>
    <w:rsid w:val="00360341"/>
    <w:rsid w:val="00360FD8"/>
    <w:rsid w:val="0036177E"/>
    <w:rsid w:val="00363C4A"/>
    <w:rsid w:val="003704D3"/>
    <w:rsid w:val="003752E1"/>
    <w:rsid w:val="003850D7"/>
    <w:rsid w:val="00387BAB"/>
    <w:rsid w:val="003973D7"/>
    <w:rsid w:val="003A2501"/>
    <w:rsid w:val="003A26E4"/>
    <w:rsid w:val="003A2FE9"/>
    <w:rsid w:val="003A7C09"/>
    <w:rsid w:val="003D68D4"/>
    <w:rsid w:val="003D6B75"/>
    <w:rsid w:val="003E1F90"/>
    <w:rsid w:val="003E20A2"/>
    <w:rsid w:val="003E335B"/>
    <w:rsid w:val="003E3689"/>
    <w:rsid w:val="003E606E"/>
    <w:rsid w:val="003F627E"/>
    <w:rsid w:val="003F63E9"/>
    <w:rsid w:val="00402D1B"/>
    <w:rsid w:val="00410B82"/>
    <w:rsid w:val="004118BA"/>
    <w:rsid w:val="00421BE9"/>
    <w:rsid w:val="004226CD"/>
    <w:rsid w:val="00423E06"/>
    <w:rsid w:val="00424D59"/>
    <w:rsid w:val="00426180"/>
    <w:rsid w:val="0043179F"/>
    <w:rsid w:val="00431881"/>
    <w:rsid w:val="00433A05"/>
    <w:rsid w:val="00436604"/>
    <w:rsid w:val="004370A7"/>
    <w:rsid w:val="00440CF9"/>
    <w:rsid w:val="00443DE5"/>
    <w:rsid w:val="00444FD5"/>
    <w:rsid w:val="004453AC"/>
    <w:rsid w:val="0045185D"/>
    <w:rsid w:val="00455912"/>
    <w:rsid w:val="004601A3"/>
    <w:rsid w:val="004658F7"/>
    <w:rsid w:val="004667A3"/>
    <w:rsid w:val="00472952"/>
    <w:rsid w:val="00476CB2"/>
    <w:rsid w:val="00480284"/>
    <w:rsid w:val="00480F94"/>
    <w:rsid w:val="0048208A"/>
    <w:rsid w:val="004847CB"/>
    <w:rsid w:val="00491E14"/>
    <w:rsid w:val="00497722"/>
    <w:rsid w:val="004A3C03"/>
    <w:rsid w:val="004B7321"/>
    <w:rsid w:val="004C14BB"/>
    <w:rsid w:val="004C36BB"/>
    <w:rsid w:val="004C5B99"/>
    <w:rsid w:val="004C6E61"/>
    <w:rsid w:val="004D3A8E"/>
    <w:rsid w:val="004D5083"/>
    <w:rsid w:val="004E1C92"/>
    <w:rsid w:val="004F41B6"/>
    <w:rsid w:val="004F4E13"/>
    <w:rsid w:val="00504ADA"/>
    <w:rsid w:val="00506FA4"/>
    <w:rsid w:val="005121B7"/>
    <w:rsid w:val="00514651"/>
    <w:rsid w:val="00521D8A"/>
    <w:rsid w:val="00522154"/>
    <w:rsid w:val="005234CA"/>
    <w:rsid w:val="00525723"/>
    <w:rsid w:val="005326FA"/>
    <w:rsid w:val="005463CD"/>
    <w:rsid w:val="00550385"/>
    <w:rsid w:val="005506C9"/>
    <w:rsid w:val="00551793"/>
    <w:rsid w:val="00551834"/>
    <w:rsid w:val="00561015"/>
    <w:rsid w:val="0056191F"/>
    <w:rsid w:val="005668C5"/>
    <w:rsid w:val="0056784A"/>
    <w:rsid w:val="005750FD"/>
    <w:rsid w:val="005774DA"/>
    <w:rsid w:val="0059267A"/>
    <w:rsid w:val="00594742"/>
    <w:rsid w:val="005952BF"/>
    <w:rsid w:val="005B30FF"/>
    <w:rsid w:val="005B743E"/>
    <w:rsid w:val="005C3CE9"/>
    <w:rsid w:val="005C3EE6"/>
    <w:rsid w:val="005E0892"/>
    <w:rsid w:val="005E1F56"/>
    <w:rsid w:val="005E3FAB"/>
    <w:rsid w:val="005E4683"/>
    <w:rsid w:val="005F3405"/>
    <w:rsid w:val="005F6530"/>
    <w:rsid w:val="00616965"/>
    <w:rsid w:val="00617A04"/>
    <w:rsid w:val="006212C0"/>
    <w:rsid w:val="00623CD0"/>
    <w:rsid w:val="006277BA"/>
    <w:rsid w:val="00627B6C"/>
    <w:rsid w:val="00632258"/>
    <w:rsid w:val="006333B8"/>
    <w:rsid w:val="00642DB0"/>
    <w:rsid w:val="00642EA1"/>
    <w:rsid w:val="006430AE"/>
    <w:rsid w:val="00653EDC"/>
    <w:rsid w:val="006601D0"/>
    <w:rsid w:val="006649F5"/>
    <w:rsid w:val="00667F93"/>
    <w:rsid w:val="0067473B"/>
    <w:rsid w:val="00684B15"/>
    <w:rsid w:val="0068769D"/>
    <w:rsid w:val="00692041"/>
    <w:rsid w:val="006962A1"/>
    <w:rsid w:val="006A14AA"/>
    <w:rsid w:val="006A1BCA"/>
    <w:rsid w:val="006A5D26"/>
    <w:rsid w:val="006B58C2"/>
    <w:rsid w:val="006C660D"/>
    <w:rsid w:val="006D5FD0"/>
    <w:rsid w:val="006E1603"/>
    <w:rsid w:val="006E29FA"/>
    <w:rsid w:val="006E7191"/>
    <w:rsid w:val="006E769A"/>
    <w:rsid w:val="006F1BE1"/>
    <w:rsid w:val="007022BD"/>
    <w:rsid w:val="00704655"/>
    <w:rsid w:val="007077D9"/>
    <w:rsid w:val="00710949"/>
    <w:rsid w:val="00715F81"/>
    <w:rsid w:val="00720DCB"/>
    <w:rsid w:val="0072470D"/>
    <w:rsid w:val="0072681D"/>
    <w:rsid w:val="007369BB"/>
    <w:rsid w:val="00737D17"/>
    <w:rsid w:val="00741182"/>
    <w:rsid w:val="0075393E"/>
    <w:rsid w:val="00761416"/>
    <w:rsid w:val="007622A1"/>
    <w:rsid w:val="007630CF"/>
    <w:rsid w:val="0076423A"/>
    <w:rsid w:val="007645BA"/>
    <w:rsid w:val="00773B5E"/>
    <w:rsid w:val="0077649C"/>
    <w:rsid w:val="0079384F"/>
    <w:rsid w:val="00797A16"/>
    <w:rsid w:val="007B026A"/>
    <w:rsid w:val="007B57F5"/>
    <w:rsid w:val="007C2C4E"/>
    <w:rsid w:val="007C30D3"/>
    <w:rsid w:val="007C4FE6"/>
    <w:rsid w:val="007C7654"/>
    <w:rsid w:val="007D110C"/>
    <w:rsid w:val="007D26A3"/>
    <w:rsid w:val="007E0709"/>
    <w:rsid w:val="007E24EF"/>
    <w:rsid w:val="007E497C"/>
    <w:rsid w:val="007F6428"/>
    <w:rsid w:val="0080530D"/>
    <w:rsid w:val="00811EA8"/>
    <w:rsid w:val="00814432"/>
    <w:rsid w:val="00815B79"/>
    <w:rsid w:val="008160D3"/>
    <w:rsid w:val="00820014"/>
    <w:rsid w:val="00823020"/>
    <w:rsid w:val="00823C13"/>
    <w:rsid w:val="00827C6D"/>
    <w:rsid w:val="00832518"/>
    <w:rsid w:val="008359DB"/>
    <w:rsid w:val="008373F2"/>
    <w:rsid w:val="00842F34"/>
    <w:rsid w:val="00846A39"/>
    <w:rsid w:val="00846ABD"/>
    <w:rsid w:val="00852AC6"/>
    <w:rsid w:val="00856A04"/>
    <w:rsid w:val="008629DC"/>
    <w:rsid w:val="00862C5A"/>
    <w:rsid w:val="00866777"/>
    <w:rsid w:val="008672B2"/>
    <w:rsid w:val="00881079"/>
    <w:rsid w:val="00881544"/>
    <w:rsid w:val="00885385"/>
    <w:rsid w:val="0089149B"/>
    <w:rsid w:val="0089500E"/>
    <w:rsid w:val="00895854"/>
    <w:rsid w:val="008A5076"/>
    <w:rsid w:val="008B1B1D"/>
    <w:rsid w:val="008C2669"/>
    <w:rsid w:val="008C5CA2"/>
    <w:rsid w:val="008D12B0"/>
    <w:rsid w:val="008D5C4F"/>
    <w:rsid w:val="008E0645"/>
    <w:rsid w:val="008E124B"/>
    <w:rsid w:val="00910421"/>
    <w:rsid w:val="00913A2F"/>
    <w:rsid w:val="0091498A"/>
    <w:rsid w:val="00932BEF"/>
    <w:rsid w:val="00935D74"/>
    <w:rsid w:val="00941BB2"/>
    <w:rsid w:val="00946E7E"/>
    <w:rsid w:val="0096141C"/>
    <w:rsid w:val="00961AC8"/>
    <w:rsid w:val="00976E4A"/>
    <w:rsid w:val="00984369"/>
    <w:rsid w:val="0098739D"/>
    <w:rsid w:val="00994B19"/>
    <w:rsid w:val="00994E6E"/>
    <w:rsid w:val="00996064"/>
    <w:rsid w:val="00997B99"/>
    <w:rsid w:val="009A0950"/>
    <w:rsid w:val="009B334A"/>
    <w:rsid w:val="009D0DE2"/>
    <w:rsid w:val="009D6169"/>
    <w:rsid w:val="009E6846"/>
    <w:rsid w:val="009F1535"/>
    <w:rsid w:val="00A04A58"/>
    <w:rsid w:val="00A10B4F"/>
    <w:rsid w:val="00A1259D"/>
    <w:rsid w:val="00A15639"/>
    <w:rsid w:val="00A2718A"/>
    <w:rsid w:val="00A3193A"/>
    <w:rsid w:val="00A41C29"/>
    <w:rsid w:val="00A45D72"/>
    <w:rsid w:val="00A46960"/>
    <w:rsid w:val="00A54456"/>
    <w:rsid w:val="00A5468D"/>
    <w:rsid w:val="00A55B7B"/>
    <w:rsid w:val="00A65145"/>
    <w:rsid w:val="00A721C5"/>
    <w:rsid w:val="00A72682"/>
    <w:rsid w:val="00A7797F"/>
    <w:rsid w:val="00A77EC3"/>
    <w:rsid w:val="00A854B8"/>
    <w:rsid w:val="00A91220"/>
    <w:rsid w:val="00A937B0"/>
    <w:rsid w:val="00A93D45"/>
    <w:rsid w:val="00A93D6E"/>
    <w:rsid w:val="00A96378"/>
    <w:rsid w:val="00AA2A8B"/>
    <w:rsid w:val="00AA785D"/>
    <w:rsid w:val="00AB23D1"/>
    <w:rsid w:val="00AB3FEE"/>
    <w:rsid w:val="00AB7509"/>
    <w:rsid w:val="00AC0A6E"/>
    <w:rsid w:val="00AC1BF0"/>
    <w:rsid w:val="00AC1F8A"/>
    <w:rsid w:val="00AC5951"/>
    <w:rsid w:val="00AD62A8"/>
    <w:rsid w:val="00AE2404"/>
    <w:rsid w:val="00AE69AC"/>
    <w:rsid w:val="00AE7EF2"/>
    <w:rsid w:val="00AF2713"/>
    <w:rsid w:val="00AF275C"/>
    <w:rsid w:val="00AF2E28"/>
    <w:rsid w:val="00AF47B5"/>
    <w:rsid w:val="00AF47FE"/>
    <w:rsid w:val="00AF6D72"/>
    <w:rsid w:val="00B00F66"/>
    <w:rsid w:val="00B06D29"/>
    <w:rsid w:val="00B14D48"/>
    <w:rsid w:val="00B2025F"/>
    <w:rsid w:val="00B20B9D"/>
    <w:rsid w:val="00B25E68"/>
    <w:rsid w:val="00B2612E"/>
    <w:rsid w:val="00B30D6A"/>
    <w:rsid w:val="00B32138"/>
    <w:rsid w:val="00B36AA1"/>
    <w:rsid w:val="00B375A6"/>
    <w:rsid w:val="00B41746"/>
    <w:rsid w:val="00B43ED1"/>
    <w:rsid w:val="00B46318"/>
    <w:rsid w:val="00B46D40"/>
    <w:rsid w:val="00B475DA"/>
    <w:rsid w:val="00B60559"/>
    <w:rsid w:val="00B61D44"/>
    <w:rsid w:val="00B6467F"/>
    <w:rsid w:val="00B7266C"/>
    <w:rsid w:val="00B75E38"/>
    <w:rsid w:val="00B8232D"/>
    <w:rsid w:val="00B848F3"/>
    <w:rsid w:val="00B859FE"/>
    <w:rsid w:val="00B87543"/>
    <w:rsid w:val="00B94476"/>
    <w:rsid w:val="00B972C5"/>
    <w:rsid w:val="00BA1321"/>
    <w:rsid w:val="00BA5F9D"/>
    <w:rsid w:val="00BA6042"/>
    <w:rsid w:val="00BB153C"/>
    <w:rsid w:val="00BB38AA"/>
    <w:rsid w:val="00BC03EB"/>
    <w:rsid w:val="00BC0AF8"/>
    <w:rsid w:val="00BD0308"/>
    <w:rsid w:val="00BD22E1"/>
    <w:rsid w:val="00BE225E"/>
    <w:rsid w:val="00BE26CF"/>
    <w:rsid w:val="00BE654D"/>
    <w:rsid w:val="00BE658B"/>
    <w:rsid w:val="00BE6763"/>
    <w:rsid w:val="00BF05EE"/>
    <w:rsid w:val="00BF6110"/>
    <w:rsid w:val="00BF6FEC"/>
    <w:rsid w:val="00C0550B"/>
    <w:rsid w:val="00C11B29"/>
    <w:rsid w:val="00C11D2B"/>
    <w:rsid w:val="00C13E68"/>
    <w:rsid w:val="00C165EA"/>
    <w:rsid w:val="00C170BA"/>
    <w:rsid w:val="00C21D20"/>
    <w:rsid w:val="00C27AD6"/>
    <w:rsid w:val="00C362D0"/>
    <w:rsid w:val="00C36870"/>
    <w:rsid w:val="00C369F5"/>
    <w:rsid w:val="00C43AC2"/>
    <w:rsid w:val="00C55C67"/>
    <w:rsid w:val="00C654CB"/>
    <w:rsid w:val="00C6755A"/>
    <w:rsid w:val="00C71F33"/>
    <w:rsid w:val="00C753C2"/>
    <w:rsid w:val="00C75B80"/>
    <w:rsid w:val="00C762BE"/>
    <w:rsid w:val="00C77DD0"/>
    <w:rsid w:val="00C91411"/>
    <w:rsid w:val="00C933DE"/>
    <w:rsid w:val="00CA0CB0"/>
    <w:rsid w:val="00CA10F4"/>
    <w:rsid w:val="00CA480E"/>
    <w:rsid w:val="00CA6515"/>
    <w:rsid w:val="00CA6DAF"/>
    <w:rsid w:val="00CA6FEE"/>
    <w:rsid w:val="00CA7A90"/>
    <w:rsid w:val="00CB142A"/>
    <w:rsid w:val="00CB2880"/>
    <w:rsid w:val="00CB4ABB"/>
    <w:rsid w:val="00CB690A"/>
    <w:rsid w:val="00CB6C25"/>
    <w:rsid w:val="00CB7B0B"/>
    <w:rsid w:val="00CC1EE3"/>
    <w:rsid w:val="00CC4A15"/>
    <w:rsid w:val="00CD2240"/>
    <w:rsid w:val="00CD29C7"/>
    <w:rsid w:val="00CD2DFA"/>
    <w:rsid w:val="00CD5B07"/>
    <w:rsid w:val="00CE4693"/>
    <w:rsid w:val="00CF0235"/>
    <w:rsid w:val="00CF6FAC"/>
    <w:rsid w:val="00D0000D"/>
    <w:rsid w:val="00D06167"/>
    <w:rsid w:val="00D06D5E"/>
    <w:rsid w:val="00D0789F"/>
    <w:rsid w:val="00D07F9C"/>
    <w:rsid w:val="00D13DFC"/>
    <w:rsid w:val="00D16BA5"/>
    <w:rsid w:val="00D1705D"/>
    <w:rsid w:val="00D35E9B"/>
    <w:rsid w:val="00D379B3"/>
    <w:rsid w:val="00D43C82"/>
    <w:rsid w:val="00D448D7"/>
    <w:rsid w:val="00D44C78"/>
    <w:rsid w:val="00D44CF8"/>
    <w:rsid w:val="00D4633D"/>
    <w:rsid w:val="00D4757C"/>
    <w:rsid w:val="00D47DE2"/>
    <w:rsid w:val="00D60714"/>
    <w:rsid w:val="00D64EF9"/>
    <w:rsid w:val="00D731FB"/>
    <w:rsid w:val="00D86396"/>
    <w:rsid w:val="00D8712C"/>
    <w:rsid w:val="00D91055"/>
    <w:rsid w:val="00D95B5E"/>
    <w:rsid w:val="00D961DC"/>
    <w:rsid w:val="00D97E48"/>
    <w:rsid w:val="00DA03A5"/>
    <w:rsid w:val="00DB0051"/>
    <w:rsid w:val="00DB137E"/>
    <w:rsid w:val="00DB3BFA"/>
    <w:rsid w:val="00DB53ED"/>
    <w:rsid w:val="00DC0680"/>
    <w:rsid w:val="00DC0AF2"/>
    <w:rsid w:val="00DC1172"/>
    <w:rsid w:val="00DC19F0"/>
    <w:rsid w:val="00DC294D"/>
    <w:rsid w:val="00DC3D38"/>
    <w:rsid w:val="00DC589B"/>
    <w:rsid w:val="00DC66C3"/>
    <w:rsid w:val="00DD41DB"/>
    <w:rsid w:val="00DD5B93"/>
    <w:rsid w:val="00DE1DAA"/>
    <w:rsid w:val="00DF22C1"/>
    <w:rsid w:val="00DF351F"/>
    <w:rsid w:val="00DF5C97"/>
    <w:rsid w:val="00DF5D12"/>
    <w:rsid w:val="00DF6F5E"/>
    <w:rsid w:val="00DF7199"/>
    <w:rsid w:val="00E00C78"/>
    <w:rsid w:val="00E02055"/>
    <w:rsid w:val="00E0375C"/>
    <w:rsid w:val="00E1275E"/>
    <w:rsid w:val="00E22E81"/>
    <w:rsid w:val="00E237EF"/>
    <w:rsid w:val="00E250FA"/>
    <w:rsid w:val="00E25368"/>
    <w:rsid w:val="00E360CA"/>
    <w:rsid w:val="00E41961"/>
    <w:rsid w:val="00E4237D"/>
    <w:rsid w:val="00E42A6C"/>
    <w:rsid w:val="00E45C06"/>
    <w:rsid w:val="00E45C21"/>
    <w:rsid w:val="00E530C6"/>
    <w:rsid w:val="00E5493A"/>
    <w:rsid w:val="00E575E9"/>
    <w:rsid w:val="00E667BE"/>
    <w:rsid w:val="00E67CDC"/>
    <w:rsid w:val="00E74EEE"/>
    <w:rsid w:val="00E90EC2"/>
    <w:rsid w:val="00E925EA"/>
    <w:rsid w:val="00E92CD2"/>
    <w:rsid w:val="00E96379"/>
    <w:rsid w:val="00EA04A2"/>
    <w:rsid w:val="00EB059F"/>
    <w:rsid w:val="00EB23B6"/>
    <w:rsid w:val="00ED1EB4"/>
    <w:rsid w:val="00ED3257"/>
    <w:rsid w:val="00EE3939"/>
    <w:rsid w:val="00EE447F"/>
    <w:rsid w:val="00EF49B5"/>
    <w:rsid w:val="00EF4F8F"/>
    <w:rsid w:val="00F132A8"/>
    <w:rsid w:val="00F1469F"/>
    <w:rsid w:val="00F15C01"/>
    <w:rsid w:val="00F165AA"/>
    <w:rsid w:val="00F16C16"/>
    <w:rsid w:val="00F2088C"/>
    <w:rsid w:val="00F26ECE"/>
    <w:rsid w:val="00F27DFB"/>
    <w:rsid w:val="00F30F94"/>
    <w:rsid w:val="00F31782"/>
    <w:rsid w:val="00F324FC"/>
    <w:rsid w:val="00F4164C"/>
    <w:rsid w:val="00F42D80"/>
    <w:rsid w:val="00F42DF1"/>
    <w:rsid w:val="00F459B0"/>
    <w:rsid w:val="00F47363"/>
    <w:rsid w:val="00F53D00"/>
    <w:rsid w:val="00F544B4"/>
    <w:rsid w:val="00F575CB"/>
    <w:rsid w:val="00F60D26"/>
    <w:rsid w:val="00F61CBE"/>
    <w:rsid w:val="00F626BD"/>
    <w:rsid w:val="00F66776"/>
    <w:rsid w:val="00F81C5D"/>
    <w:rsid w:val="00F84F5F"/>
    <w:rsid w:val="00F8600A"/>
    <w:rsid w:val="00F94015"/>
    <w:rsid w:val="00F953AE"/>
    <w:rsid w:val="00F95E63"/>
    <w:rsid w:val="00FB06AF"/>
    <w:rsid w:val="00FB06D0"/>
    <w:rsid w:val="00FB06F0"/>
    <w:rsid w:val="00FB5266"/>
    <w:rsid w:val="00FB77D9"/>
    <w:rsid w:val="00FC5328"/>
    <w:rsid w:val="00FC5664"/>
    <w:rsid w:val="00FE2F31"/>
    <w:rsid w:val="00FE32A4"/>
    <w:rsid w:val="00FE4F19"/>
    <w:rsid w:val="00FE77DB"/>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9E3529DA-E0A9-469F-809A-65FD8ED1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8160D3"/>
    <w:pPr>
      <w:keepNext/>
      <w:numPr>
        <w:ilvl w:val="3"/>
        <w:numId w:val="29"/>
      </w:numPr>
      <w:tabs>
        <w:tab w:val="num" w:pos="360"/>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8160D3"/>
    <w:pPr>
      <w:numPr>
        <w:ilvl w:val="2"/>
        <w:numId w:val="29"/>
      </w:numPr>
      <w:tabs>
        <w:tab w:val="num" w:pos="360"/>
      </w:tabs>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8160D3"/>
    <w:pPr>
      <w:numPr>
        <w:ilvl w:val="4"/>
        <w:numId w:val="29"/>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8160D3"/>
    <w:pPr>
      <w:numPr>
        <w:ilvl w:val="5"/>
        <w:numId w:val="29"/>
      </w:numPr>
      <w:tabs>
        <w:tab w:val="num" w:pos="360"/>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8160D3"/>
    <w:pPr>
      <w:numPr>
        <w:ilvl w:val="6"/>
        <w:numId w:val="29"/>
      </w:numPr>
      <w:tabs>
        <w:tab w:val="clear" w:pos="1080"/>
        <w:tab w:val="num" w:pos="360"/>
        <w:tab w:val="left" w:pos="1296"/>
      </w:tabs>
      <w:suppressAutoHyphens/>
      <w:spacing w:after="0" w:line="240" w:lineRule="auto"/>
      <w:ind w:left="0" w:firstLine="0"/>
      <w:jc w:val="both"/>
      <w:outlineLvl w:val="4"/>
    </w:pPr>
    <w:rPr>
      <w:rFonts w:ascii="Arial Narrow" w:eastAsia="Times New Roman" w:hAnsi="Arial Narrow" w:cs="Times New Roman"/>
      <w:sz w:val="20"/>
      <w:szCs w:val="20"/>
    </w:rPr>
  </w:style>
  <w:style w:type="paragraph" w:customStyle="1" w:styleId="PR4">
    <w:name w:val="PR4"/>
    <w:basedOn w:val="Normal"/>
    <w:rsid w:val="008160D3"/>
    <w:pPr>
      <w:numPr>
        <w:ilvl w:val="7"/>
        <w:numId w:val="29"/>
      </w:numPr>
      <w:tabs>
        <w:tab w:val="clear" w:pos="1440"/>
        <w:tab w:val="num" w:pos="360"/>
        <w:tab w:val="left" w:pos="1728"/>
      </w:tabs>
      <w:suppressAutoHyphens/>
      <w:spacing w:after="0" w:line="240" w:lineRule="auto"/>
      <w:ind w:left="0" w:firstLine="0"/>
      <w:jc w:val="both"/>
      <w:outlineLvl w:val="5"/>
    </w:pPr>
    <w:rPr>
      <w:rFonts w:ascii="Arial Narrow" w:eastAsia="Times New Roman" w:hAnsi="Arial Narrow" w:cs="Times New Roman"/>
      <w:sz w:val="20"/>
      <w:szCs w:val="20"/>
    </w:rPr>
  </w:style>
  <w:style w:type="paragraph" w:customStyle="1" w:styleId="PR5">
    <w:name w:val="PR5"/>
    <w:basedOn w:val="Normal"/>
    <w:rsid w:val="008160D3"/>
    <w:pPr>
      <w:numPr>
        <w:ilvl w:val="8"/>
        <w:numId w:val="29"/>
      </w:numPr>
      <w:tabs>
        <w:tab w:val="clear" w:pos="1800"/>
        <w:tab w:val="num" w:pos="360"/>
        <w:tab w:val="left" w:pos="3168"/>
        <w:tab w:val="left" w:pos="4320"/>
      </w:tabs>
      <w:suppressAutoHyphens/>
      <w:spacing w:after="0" w:line="240" w:lineRule="auto"/>
      <w:ind w:left="0" w:firstLine="0"/>
      <w:jc w:val="both"/>
      <w:outlineLvl w:val="6"/>
    </w:pPr>
    <w:rPr>
      <w:rFonts w:ascii="Arial Narrow" w:eastAsia="Times New Roman" w:hAnsi="Arial Narrow" w:cs="Times New Roman"/>
      <w:sz w:val="20"/>
      <w:szCs w:val="20"/>
    </w:rPr>
  </w:style>
  <w:style w:type="paragraph" w:customStyle="1" w:styleId="PRT">
    <w:name w:val="PRT"/>
    <w:basedOn w:val="Normal"/>
    <w:next w:val="ART"/>
    <w:rsid w:val="008160D3"/>
    <w:pPr>
      <w:keepNext/>
      <w:numPr>
        <w:numId w:val="29"/>
      </w:numPr>
      <w:tabs>
        <w:tab w:val="num" w:pos="360"/>
      </w:tabs>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8160D3"/>
    <w:pPr>
      <w:numPr>
        <w:ilvl w:val="1"/>
        <w:numId w:val="29"/>
      </w:numPr>
      <w:tabs>
        <w:tab w:val="num" w:pos="360"/>
      </w:tabs>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B41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0326">
      <w:bodyDiv w:val="1"/>
      <w:marLeft w:val="0"/>
      <w:marRight w:val="0"/>
      <w:marTop w:val="0"/>
      <w:marBottom w:val="0"/>
      <w:divBdr>
        <w:top w:val="none" w:sz="0" w:space="0" w:color="auto"/>
        <w:left w:val="none" w:sz="0" w:space="0" w:color="auto"/>
        <w:bottom w:val="none" w:sz="0" w:space="0" w:color="auto"/>
        <w:right w:val="none" w:sz="0" w:space="0" w:color="auto"/>
      </w:divBdr>
    </w:div>
    <w:div w:id="328099195">
      <w:bodyDiv w:val="1"/>
      <w:marLeft w:val="0"/>
      <w:marRight w:val="0"/>
      <w:marTop w:val="0"/>
      <w:marBottom w:val="0"/>
      <w:divBdr>
        <w:top w:val="none" w:sz="0" w:space="0" w:color="auto"/>
        <w:left w:val="none" w:sz="0" w:space="0" w:color="auto"/>
        <w:bottom w:val="none" w:sz="0" w:space="0" w:color="auto"/>
        <w:right w:val="none" w:sz="0" w:space="0" w:color="auto"/>
      </w:divBdr>
    </w:div>
    <w:div w:id="350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3DAB-B73B-4D8E-A86B-EEF62E37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dcterms:created xsi:type="dcterms:W3CDTF">2021-09-16T18:40:00Z</dcterms:created>
  <dcterms:modified xsi:type="dcterms:W3CDTF">2021-09-16T18:40:00Z</dcterms:modified>
</cp:coreProperties>
</file>